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4AD8" w14:textId="072F4BA5" w:rsidR="00012960" w:rsidRPr="00CA5101" w:rsidRDefault="00E53702" w:rsidP="00230698">
      <w:pPr>
        <w:pStyle w:val="KeinLeerraum"/>
        <w:shd w:val="clear" w:color="auto" w:fill="FFFFFF" w:themeFill="background1"/>
        <w:tabs>
          <w:tab w:val="left" w:pos="4166"/>
        </w:tabs>
        <w:rPr>
          <w:rFonts w:ascii="Arial" w:hAnsi="Arial" w:cs="Arial"/>
          <w:color w:val="0F243E" w:themeColor="text2" w:themeShade="80"/>
          <w:sz w:val="40"/>
          <w:szCs w:val="40"/>
        </w:rPr>
      </w:pPr>
      <w:r>
        <w:rPr>
          <w:rFonts w:ascii="Arial" w:hAnsi="Arial" w:cs="Arial"/>
          <w:b/>
          <w:noProof/>
          <w:color w:val="0F243E" w:themeColor="text2" w:themeShade="80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44CDA0" wp14:editId="3324D3B3">
                <wp:simplePos x="0" y="0"/>
                <wp:positionH relativeFrom="page">
                  <wp:align>right</wp:align>
                </wp:positionH>
                <wp:positionV relativeFrom="paragraph">
                  <wp:posOffset>-890269</wp:posOffset>
                </wp:positionV>
                <wp:extent cx="10967085" cy="1473200"/>
                <wp:effectExtent l="0" t="0" r="5715" b="393700"/>
                <wp:wrapNone/>
                <wp:docPr id="32" name="Rechteckige Legend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7085" cy="1473200"/>
                        </a:xfrm>
                        <a:prstGeom prst="wedgeRectCallout">
                          <a:avLst>
                            <a:gd name="adj1" fmla="val 30"/>
                            <a:gd name="adj2" fmla="val 7611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DAB92" w14:textId="581316E2" w:rsidR="00C310DF" w:rsidRPr="00C310DF" w:rsidRDefault="00D3078A" w:rsidP="00C310D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8</w:t>
                            </w:r>
                            <w:r w:rsidR="0011106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 xml:space="preserve">. </w:t>
                            </w:r>
                            <w:r w:rsidR="0081584A" w:rsidRPr="00C310D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Online-</w:t>
                            </w:r>
                            <w:r w:rsidR="00E53702" w:rsidRPr="00C310D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Vertiefungsseminar</w:t>
                            </w:r>
                            <w:r w:rsidR="00EC78AC" w:rsidRPr="00C310D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D5E64" w:rsidRPr="00C310D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in drei Modulen</w:t>
                            </w:r>
                          </w:p>
                          <w:p w14:paraId="1FA7D327" w14:textId="632F528F" w:rsidR="00E53702" w:rsidRPr="003435A4" w:rsidRDefault="00EC78AC" w:rsidP="007D586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3956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für </w:t>
                            </w:r>
                            <w:proofErr w:type="spellStart"/>
                            <w:r w:rsidR="00886327" w:rsidRPr="003956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Mediator</w:t>
                            </w:r>
                            <w:r w:rsidR="0088632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:</w:t>
                            </w:r>
                            <w:r w:rsidR="0088632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innen</w:t>
                            </w:r>
                            <w:proofErr w:type="spellEnd"/>
                            <w:r w:rsidR="002D5E6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2D5E6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Berater:innen</w:t>
                            </w:r>
                            <w:proofErr w:type="spellEnd"/>
                            <w:r w:rsidRPr="003956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und </w:t>
                            </w:r>
                            <w:r w:rsidR="006D661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Fachkräfte </w:t>
                            </w:r>
                            <w:r w:rsidR="00232F7A" w:rsidRPr="0039565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im Gesundheitsbereic</w:t>
                            </w:r>
                            <w:r w:rsidR="007D586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4CDA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2" o:spid="_x0000_s1026" type="#_x0000_t61" style="position:absolute;margin-left:812.35pt;margin-top:-70.1pt;width:863.55pt;height:116pt;z-index:251659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" adj="10806,27240" fillcolor="#b8cce4 [1300]" stroked="f" strokeweight="2pt">
                <v:textbox>
                  <w:txbxContent>
                    <w:p w14:paraId="06DDAB92" w14:textId="581316E2" w:rsidR="00C310DF" w:rsidRPr="00C310DF" w:rsidRDefault="00D3078A" w:rsidP="00C310D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>8</w:t>
                      </w:r>
                      <w:r w:rsidR="0011106D"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 xml:space="preserve">. </w:t>
                      </w:r>
                      <w:r w:rsidR="0081584A" w:rsidRPr="00C310DF"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>Online-</w:t>
                      </w:r>
                      <w:r w:rsidR="00E53702" w:rsidRPr="00C310DF"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>Vertiefungsseminar</w:t>
                      </w:r>
                      <w:r w:rsidR="00EC78AC" w:rsidRPr="00C310DF"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="002D5E64" w:rsidRPr="00C310DF">
                        <w:rPr>
                          <w:rFonts w:ascii="Arial" w:hAnsi="Arial" w:cs="Arial"/>
                          <w:b/>
                          <w:bCs/>
                          <w:color w:val="002060"/>
                          <w:sz w:val="52"/>
                          <w:szCs w:val="52"/>
                        </w:rPr>
                        <w:t>in drei Modulen</w:t>
                      </w:r>
                    </w:p>
                    <w:p w14:paraId="1FA7D327" w14:textId="632F528F" w:rsidR="00E53702" w:rsidRPr="003435A4" w:rsidRDefault="00EC78AC" w:rsidP="007D586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 w:rsidRPr="0039565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für </w:t>
                      </w:r>
                      <w:proofErr w:type="spellStart"/>
                      <w:r w:rsidR="00886327" w:rsidRPr="0039565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Mediator</w:t>
                      </w:r>
                      <w:r w:rsidR="0088632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:</w:t>
                      </w:r>
                      <w:r w:rsidR="0088632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innen</w:t>
                      </w:r>
                      <w:proofErr w:type="spellEnd"/>
                      <w:r w:rsidR="002D5E64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2D5E64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Berater:innen</w:t>
                      </w:r>
                      <w:proofErr w:type="spellEnd"/>
                      <w:r w:rsidRPr="0039565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und </w:t>
                      </w:r>
                      <w:r w:rsidR="006D661D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Fachkräfte </w:t>
                      </w:r>
                      <w:r w:rsidR="00232F7A" w:rsidRPr="0039565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im Gesundheitsbereic</w:t>
                      </w:r>
                      <w:r w:rsidR="007D586A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5101">
        <w:rPr>
          <w:rFonts w:ascii="Arial" w:hAnsi="Arial" w:cs="Arial"/>
          <w:b/>
          <w:color w:val="0F243E" w:themeColor="text2" w:themeShade="80"/>
          <w:sz w:val="40"/>
          <w:szCs w:val="40"/>
        </w:rPr>
        <w:tab/>
      </w:r>
    </w:p>
    <w:p w14:paraId="7EB8FC1C" w14:textId="59404742" w:rsidR="00E53702" w:rsidRDefault="007E081A" w:rsidP="00CB7DD5">
      <w:pPr>
        <w:rPr>
          <w:rFonts w:ascii="Arial" w:hAnsi="Arial" w:cs="Arial"/>
          <w:color w:val="0F243E" w:themeColor="text2" w:themeShade="80"/>
        </w:rPr>
      </w:pPr>
      <w:r w:rsidRPr="002E255D">
        <w:rPr>
          <w:rFonts w:ascii="Arial" w:hAnsi="Arial" w:cs="Arial"/>
          <w:noProof/>
          <w:color w:val="0F243E" w:themeColor="text2" w:themeShade="80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697415" wp14:editId="72B30BAF">
                <wp:simplePos x="0" y="0"/>
                <wp:positionH relativeFrom="column">
                  <wp:posOffset>-735965</wp:posOffset>
                </wp:positionH>
                <wp:positionV relativeFrom="paragraph">
                  <wp:posOffset>395605</wp:posOffset>
                </wp:positionV>
                <wp:extent cx="5553710" cy="512064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710" cy="512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FDD8" w14:textId="7FECFE6D" w:rsidR="00735CFE" w:rsidRPr="00C130BF" w:rsidRDefault="00EC78AC" w:rsidP="00473875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Wer sind</w:t>
                            </w:r>
                            <w:r w:rsidR="00E85CB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wir?</w:t>
                            </w:r>
                          </w:p>
                          <w:p w14:paraId="3026FEC4" w14:textId="284EDE17" w:rsidR="00735CFE" w:rsidRDefault="00735CFE" w:rsidP="009A75F7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Wir sind ein Team von Mediatorinnen und Mediatoren, die alle </w:t>
                            </w:r>
                            <w:r w:rsidR="006F4BC0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langjährig </w:t>
                            </w:r>
                            <w:r w:rsidR="00B00E9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im</w:t>
                            </w:r>
                            <w:r w:rsidR="001537C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E9D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Gesundheitsfeld</w:t>
                            </w: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0E9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unterwegs </w:t>
                            </w: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sind</w:t>
                            </w:r>
                            <w:r w:rsidR="00D75B7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Wir </w:t>
                            </w:r>
                            <w:r w:rsidR="006772D6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wollen unser </w:t>
                            </w:r>
                            <w:r w:rsidR="00734C7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Fachwissen</w:t>
                            </w:r>
                            <w:r w:rsidR="00E30A4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 Handwerkszeug</w:t>
                            </w:r>
                            <w:r w:rsidR="00734C7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5BE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vermitteln</w:t>
                            </w:r>
                            <w:r w:rsidR="00D75B7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, weil wir ü</w:t>
                            </w:r>
                            <w:r w:rsidR="009F1E9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berzeugt</w:t>
                            </w:r>
                            <w:r w:rsidR="0091774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sind,</w:t>
                            </w:r>
                            <w:r w:rsidR="009F1E9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dass </w:t>
                            </w:r>
                            <w:r w:rsidR="002F74F6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d</w:t>
                            </w:r>
                            <w:r w:rsidR="009B631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er </w:t>
                            </w:r>
                            <w:r w:rsidR="0001582B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Gesundheitsbereich</w:t>
                            </w:r>
                            <w:r w:rsidR="007E081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568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nicht nur in Krisenzeiten</w:t>
                            </w:r>
                            <w:r w:rsidR="00846C3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582B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konfliktklärende </w:t>
                            </w:r>
                            <w:r w:rsidR="009B631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Unterstützung braucht.</w:t>
                            </w:r>
                          </w:p>
                          <w:p w14:paraId="74476DAD" w14:textId="77777777" w:rsidR="009A75F7" w:rsidRDefault="009A75F7" w:rsidP="009A75F7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0D780B88" w14:textId="662443BB" w:rsidR="00B448F8" w:rsidRPr="00C130BF" w:rsidRDefault="00B448F8" w:rsidP="00473875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Wen </w:t>
                            </w:r>
                            <w:r w:rsid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sprechen wir an</w:t>
                            </w:r>
                            <w:r w:rsidR="007E081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und mit welchem Ziel</w:t>
                            </w:r>
                            <w:r w:rsid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?</w:t>
                            </w:r>
                            <w:r w:rsidRP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F794919" w14:textId="000B7212" w:rsidR="00F51B69" w:rsidRDefault="00B448F8" w:rsidP="00473875">
                            <w:pPr>
                              <w:shd w:val="clear" w:color="auto" w:fill="FFFFFF" w:themeFill="background1"/>
                              <w:spacing w:after="240" w:line="36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Mediator</w:t>
                            </w:r>
                            <w:r w:rsidR="004A3F7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:</w:t>
                            </w:r>
                            <w:r w:rsidR="001537C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innen</w:t>
                            </w:r>
                            <w:proofErr w:type="spellEnd"/>
                            <w:r w:rsidR="004A3F7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A3F7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Berater:innen</w:t>
                            </w:r>
                            <w:proofErr w:type="spellEnd"/>
                            <w:r w:rsidR="004A3F7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</w:t>
                            </w:r>
                            <w:r w:rsidR="003B0BE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Fachkräfte</w:t>
                            </w:r>
                            <w:r w:rsidR="007B0B0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, die</w:t>
                            </w:r>
                            <w:r w:rsidR="005E36D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ihr Praxisfeld</w:t>
                            </w:r>
                            <w:r w:rsidR="000C14A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erweitern wollen</w:t>
                            </w:r>
                            <w:r w:rsidR="00057BC0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um </w:t>
                            </w:r>
                            <w:r w:rsidR="00A35C86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vielfältige </w:t>
                            </w:r>
                            <w:r w:rsidR="005E36D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Konfliktsituationen</w:t>
                            </w:r>
                            <w:r w:rsidR="007B0B0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im Gesundheitswesen</w:t>
                            </w:r>
                            <w:r w:rsidR="007B0B0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14A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siche</w:t>
                            </w:r>
                            <w:r w:rsidR="00012C0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r</w:t>
                            </w:r>
                            <w:r w:rsidR="008A342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 erfolgreich</w:t>
                            </w:r>
                            <w:r w:rsidR="00012C0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04BB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zu </w:t>
                            </w:r>
                            <w:r w:rsidR="00012C0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begleiten</w:t>
                            </w:r>
                            <w:r w:rsidR="00AE02D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:</w:t>
                            </w:r>
                            <w:r w:rsidR="001F7DC6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5F0C8A" w14:textId="38F5B07F" w:rsidR="00B448F8" w:rsidRPr="00982E2F" w:rsidRDefault="00846C3C" w:rsidP="00473875">
                            <w:pPr>
                              <w:shd w:val="clear" w:color="auto" w:fill="FFFFFF" w:themeFill="background1"/>
                              <w:spacing w:after="240" w:line="36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Beginnend mit</w:t>
                            </w:r>
                            <w:r w:rsidR="00787C9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der Auftragsklärung</w:t>
                            </w:r>
                            <w:r w:rsidR="004E0C7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87C9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unter Berücksichtigung der </w:t>
                            </w:r>
                            <w:r w:rsidR="00A1143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Systemb</w:t>
                            </w:r>
                            <w:r w:rsidR="00F63CF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esonderheiten</w:t>
                            </w:r>
                            <w:r w:rsidR="004E0C7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  <w:r w:rsidR="00A1143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über </w:t>
                            </w:r>
                            <w:r w:rsidR="001F14D7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zielgerichtete </w:t>
                            </w:r>
                            <w:r w:rsidR="00F63CF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Methoden</w:t>
                            </w:r>
                            <w:r w:rsidR="00A1143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</w:t>
                            </w:r>
                            <w:r w:rsidR="00F63CF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1A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Verfahrensabläufe </w:t>
                            </w:r>
                            <w:r w:rsidR="00467C5E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bis zur </w:t>
                            </w:r>
                            <w:r w:rsidR="007101A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Konfliktklärung</w:t>
                            </w:r>
                            <w:r w:rsidR="00D774B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62EF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werden </w:t>
                            </w:r>
                            <w:r w:rsidR="006B6AC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78510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Kern</w:t>
                            </w:r>
                            <w:r w:rsidR="00762EF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bereiche </w:t>
                            </w:r>
                            <w:r w:rsidR="0004498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des</w:t>
                            </w:r>
                            <w:r w:rsidR="00762EF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Gesundheits</w:t>
                            </w:r>
                            <w:r w:rsidR="0004498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wesens</w:t>
                            </w:r>
                            <w:r w:rsidR="00762EF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0C7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bearbeitet</w:t>
                            </w:r>
                            <w:r w:rsidR="00CC3B8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22F0101" w14:textId="5B2876CF" w:rsidR="00B448F8" w:rsidRPr="00C130BF" w:rsidRDefault="00E85CB3" w:rsidP="00473875">
                            <w:pPr>
                              <w:shd w:val="clear" w:color="auto" w:fill="FFFFFF" w:themeFill="background1"/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</w:t>
                            </w:r>
                            <w:r w:rsidR="0091774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ie ist das Seminar aufgebaut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51B0FB41" w14:textId="77777777" w:rsidR="00F35973" w:rsidRDefault="007B7C6D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="00DA402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Vertiefungsse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minar ist modular aufgebaut</w:t>
                            </w:r>
                            <w:r w:rsidR="002F0F7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C32FCEE" w14:textId="49FB8884" w:rsidR="00651075" w:rsidRDefault="002F0F79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Jedes Modul 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umfasst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10 Stunden</w:t>
                            </w:r>
                            <w:r w:rsidR="00F35973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 wird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6B0B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jeweils 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an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6B6AC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Tagen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3B84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(8 + 2 Stunden) </w:t>
                            </w:r>
                            <w:r w:rsidR="007D586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durchgeführt.</w:t>
                            </w:r>
                          </w:p>
                          <w:p w14:paraId="02603A00" w14:textId="77777777" w:rsidR="00CC3B84" w:rsidRDefault="00CC3B84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7F09B4FE" w14:textId="195CBB1F" w:rsidR="00C73396" w:rsidRDefault="00C73396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4498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Modul A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: Konfliktkomplexität in Krankenhäuser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 Kliniken</w:t>
                            </w:r>
                          </w:p>
                          <w:p w14:paraId="145FA971" w14:textId="7098D27A" w:rsidR="00C73396" w:rsidRDefault="00C73396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4498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Modul B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: Teamkonflikte in Praxen, Apotheken, Gesundheitszentren und Senioreneinrichtungen</w:t>
                            </w:r>
                          </w:p>
                          <w:p w14:paraId="4ED5E9D9" w14:textId="31253973" w:rsidR="00C970D5" w:rsidRDefault="00C970D5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4498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Modul C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: Krankheit als Konfliktausl</w:t>
                            </w:r>
                            <w:r w:rsidR="002F0F79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öser in Familie</w:t>
                            </w:r>
                            <w:r w:rsidR="00C55F90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und Beruf</w:t>
                            </w:r>
                          </w:p>
                          <w:p w14:paraId="4446EA4B" w14:textId="77777777" w:rsidR="00C970D5" w:rsidRPr="00C73396" w:rsidRDefault="00C970D5" w:rsidP="00C73396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9741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-57.95pt;margin-top:31.15pt;width:437.3pt;height:40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" stroked="f">
                <v:textbox>
                  <w:txbxContent>
                    <w:p w14:paraId="1A50FDD8" w14:textId="7FECFE6D" w:rsidR="00735CFE" w:rsidRPr="00C130BF" w:rsidRDefault="00EC78AC" w:rsidP="00473875">
                      <w:pPr>
                        <w:shd w:val="clear" w:color="auto" w:fill="FFFFFF" w:themeFill="background1"/>
                        <w:spacing w:after="240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Wer sind</w:t>
                      </w:r>
                      <w:r w:rsidR="00E85CB3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wir?</w:t>
                      </w:r>
                    </w:p>
                    <w:p w14:paraId="3026FEC4" w14:textId="284EDE17" w:rsidR="00735CFE" w:rsidRDefault="00735CFE" w:rsidP="009A75F7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Wir sind ein Team von Mediatorinnen und Mediatoren, die alle </w:t>
                      </w:r>
                      <w:r w:rsidR="006F4BC0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langjährig </w:t>
                      </w:r>
                      <w:r w:rsidR="00B00E9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im</w:t>
                      </w:r>
                      <w:r w:rsidR="001537C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B00E9D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Gesundheitsfeld</w:t>
                      </w: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B00E9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unterwegs </w:t>
                      </w: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sind</w:t>
                      </w:r>
                      <w:r w:rsidR="00D75B7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Wir </w:t>
                      </w:r>
                      <w:r w:rsidR="006772D6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wollen unser </w:t>
                      </w:r>
                      <w:r w:rsidR="00734C7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Fachwissen</w:t>
                      </w:r>
                      <w:r w:rsidR="00E30A4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 Handwerkszeug</w:t>
                      </w:r>
                      <w:r w:rsidR="00734C7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15BE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vermitteln</w:t>
                      </w:r>
                      <w:r w:rsidR="00D75B7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, weil wir ü</w:t>
                      </w:r>
                      <w:r w:rsidR="009F1E9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berzeugt</w:t>
                      </w:r>
                      <w:r w:rsidR="0091774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sind,</w:t>
                      </w:r>
                      <w:r w:rsidR="009F1E9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dass </w:t>
                      </w:r>
                      <w:r w:rsidR="002F74F6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d</w:t>
                      </w:r>
                      <w:r w:rsidR="009B631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er </w:t>
                      </w:r>
                      <w:r w:rsidR="0001582B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Gesundheitsbereich</w:t>
                      </w:r>
                      <w:r w:rsidR="007E081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B8568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nicht nur in Krisenzeiten</w:t>
                      </w:r>
                      <w:r w:rsidR="00846C3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01582B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konfliktklärende </w:t>
                      </w:r>
                      <w:r w:rsidR="009B631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Unterstützung braucht.</w:t>
                      </w:r>
                    </w:p>
                    <w:p w14:paraId="74476DAD" w14:textId="77777777" w:rsidR="009A75F7" w:rsidRDefault="009A75F7" w:rsidP="009A75F7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  <w:p w14:paraId="0D780B88" w14:textId="662443BB" w:rsidR="00B448F8" w:rsidRPr="00C130BF" w:rsidRDefault="00B448F8" w:rsidP="00473875">
                      <w:pPr>
                        <w:shd w:val="clear" w:color="auto" w:fill="FFFFFF" w:themeFill="background1"/>
                        <w:spacing w:after="240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Wen </w:t>
                      </w:r>
                      <w:r w:rsid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sprechen wir an</w:t>
                      </w:r>
                      <w:r w:rsidR="007E081A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und mit welchem Ziel</w:t>
                      </w:r>
                      <w:r w:rsid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?</w:t>
                      </w:r>
                      <w:r w:rsidRP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F794919" w14:textId="000B7212" w:rsidR="00F51B69" w:rsidRDefault="00B448F8" w:rsidP="00473875">
                      <w:pPr>
                        <w:shd w:val="clear" w:color="auto" w:fill="FFFFFF" w:themeFill="background1"/>
                        <w:spacing w:after="240" w:line="36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proofErr w:type="spellStart"/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Mediator</w:t>
                      </w:r>
                      <w:r w:rsidR="004A3F7A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:</w:t>
                      </w:r>
                      <w:r w:rsidR="001537C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innen</w:t>
                      </w:r>
                      <w:proofErr w:type="spellEnd"/>
                      <w:r w:rsidR="004A3F7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4A3F7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Berater:innen</w:t>
                      </w:r>
                      <w:proofErr w:type="spellEnd"/>
                      <w:r w:rsidR="004A3F7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</w:t>
                      </w:r>
                      <w:r w:rsidR="003B0BE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Fachkräfte</w:t>
                      </w:r>
                      <w:r w:rsidR="007B0B0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, die</w:t>
                      </w:r>
                      <w:r w:rsidR="005E36D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ihr Praxisfeld</w:t>
                      </w:r>
                      <w:r w:rsidR="000C14A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erweitern wollen</w:t>
                      </w:r>
                      <w:r w:rsidR="00057BC0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um </w:t>
                      </w:r>
                      <w:r w:rsidR="00A35C86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vielfältige </w:t>
                      </w:r>
                      <w:r w:rsidR="005E36D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Konfliktsituationen</w:t>
                      </w:r>
                      <w:r w:rsidR="007B0B0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im Gesundheitswesen</w:t>
                      </w:r>
                      <w:r w:rsidR="007B0B0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0C14A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siche</w:t>
                      </w:r>
                      <w:r w:rsidR="00012C0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r</w:t>
                      </w:r>
                      <w:r w:rsidR="008A342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 erfolgreich</w:t>
                      </w:r>
                      <w:r w:rsidR="00012C0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6204BB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zu </w:t>
                      </w:r>
                      <w:r w:rsidR="00012C0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begleiten</w:t>
                      </w:r>
                      <w:r w:rsidR="00AE02D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:</w:t>
                      </w:r>
                      <w:r w:rsidR="001F7DC6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5F0C8A" w14:textId="38F5B07F" w:rsidR="00B448F8" w:rsidRPr="00982E2F" w:rsidRDefault="00846C3C" w:rsidP="00473875">
                      <w:pPr>
                        <w:shd w:val="clear" w:color="auto" w:fill="FFFFFF" w:themeFill="background1"/>
                        <w:spacing w:after="240" w:line="36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Beginnend mit</w:t>
                      </w:r>
                      <w:r w:rsidR="00787C9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der Auftragsklärung</w:t>
                      </w:r>
                      <w:r w:rsidR="004E0C7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787C9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unter Berücksichtigung der </w:t>
                      </w:r>
                      <w:r w:rsidR="00A1143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Systemb</w:t>
                      </w:r>
                      <w:r w:rsidR="00F63CF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esonderheiten</w:t>
                      </w:r>
                      <w:r w:rsidR="004E0C7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,</w:t>
                      </w:r>
                      <w:r w:rsidR="00A1143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über </w:t>
                      </w:r>
                      <w:r w:rsidR="001F14D7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zielgerichtete </w:t>
                      </w:r>
                      <w:r w:rsidR="00F63CF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Methoden</w:t>
                      </w:r>
                      <w:r w:rsidR="00A1143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</w:t>
                      </w:r>
                      <w:r w:rsidR="00F63CF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101A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Verfahrensabläufe </w:t>
                      </w:r>
                      <w:r w:rsidR="00467C5E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bis zur </w:t>
                      </w:r>
                      <w:r w:rsidR="007101A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Konfliktklärung</w:t>
                      </w:r>
                      <w:r w:rsidR="00D774B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762EF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werden </w:t>
                      </w:r>
                      <w:r w:rsidR="006B6AC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3 </w:t>
                      </w:r>
                      <w:r w:rsidR="0078510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Kern</w:t>
                      </w:r>
                      <w:r w:rsidR="00762EF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bereiche </w:t>
                      </w:r>
                      <w:r w:rsidR="0004498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des</w:t>
                      </w:r>
                      <w:r w:rsidR="00762EF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Gesundheits</w:t>
                      </w:r>
                      <w:r w:rsidR="0004498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wesens</w:t>
                      </w:r>
                      <w:r w:rsidR="00762EF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4E0C7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bearbeitet</w:t>
                      </w:r>
                      <w:r w:rsidR="00CC3B8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622F0101" w14:textId="5B2876CF" w:rsidR="00B448F8" w:rsidRPr="00C130BF" w:rsidRDefault="00E85CB3" w:rsidP="00473875">
                      <w:pPr>
                        <w:shd w:val="clear" w:color="auto" w:fill="FFFFFF" w:themeFill="background1"/>
                        <w:spacing w:after="240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W</w:t>
                      </w:r>
                      <w:r w:rsidR="00917743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ie ist das Seminar aufgebaut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?</w:t>
                      </w:r>
                    </w:p>
                    <w:p w14:paraId="51B0FB41" w14:textId="77777777" w:rsidR="00F35973" w:rsidRDefault="007B7C6D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Das </w:t>
                      </w:r>
                      <w:r w:rsidR="00DA402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Vertiefungsse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minar ist modular aufgebaut</w:t>
                      </w:r>
                      <w:r w:rsidR="002F0F7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C32FCEE" w14:textId="49FB8884" w:rsidR="00651075" w:rsidRDefault="002F0F79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Jedes Modul 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umfasst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10 Stunden</w:t>
                      </w:r>
                      <w:r w:rsidR="00F35973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 wird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856B0B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jeweils 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an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2 </w:t>
                      </w:r>
                      <w:r w:rsidR="006B6AC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Tagen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CC3B84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(8 + 2 Stunden) </w:t>
                      </w:r>
                      <w:r w:rsidR="007D586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durchgeführt.</w:t>
                      </w:r>
                    </w:p>
                    <w:p w14:paraId="02603A00" w14:textId="77777777" w:rsidR="00CC3B84" w:rsidRDefault="00CC3B84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  <w:p w14:paraId="7F09B4FE" w14:textId="195CBB1F" w:rsidR="00C73396" w:rsidRDefault="00C73396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044988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Modul A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: Konfliktkomplexität in Krankenhäuser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 Kliniken</w:t>
                      </w:r>
                    </w:p>
                    <w:p w14:paraId="145FA971" w14:textId="7098D27A" w:rsidR="00C73396" w:rsidRDefault="00C73396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044988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Modul B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: Teamkonflikte in Praxen, Apotheken, Gesundheitszentren und Senioreneinrichtungen</w:t>
                      </w:r>
                    </w:p>
                    <w:p w14:paraId="4ED5E9D9" w14:textId="31253973" w:rsidR="00C970D5" w:rsidRDefault="00C970D5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044988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Modul C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: Krankheit als Konfliktausl</w:t>
                      </w:r>
                      <w:r w:rsidR="002F0F79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öser in Familie</w:t>
                      </w:r>
                      <w:r w:rsidR="00C55F90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und Beruf</w:t>
                      </w:r>
                    </w:p>
                    <w:p w14:paraId="4446EA4B" w14:textId="77777777" w:rsidR="00C970D5" w:rsidRPr="00C73396" w:rsidRDefault="00C970D5" w:rsidP="00C73396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CAE7E" w14:textId="794A0945" w:rsidR="00E53702" w:rsidRDefault="00E53702" w:rsidP="00CB7DD5">
      <w:pPr>
        <w:rPr>
          <w:rFonts w:ascii="Arial" w:hAnsi="Arial" w:cs="Arial"/>
          <w:color w:val="0F243E" w:themeColor="text2" w:themeShade="80"/>
        </w:rPr>
      </w:pPr>
    </w:p>
    <w:p w14:paraId="1E56154D" w14:textId="59A0A810" w:rsidR="00776D5D" w:rsidRDefault="00776D5D" w:rsidP="00CB7DD5">
      <w:pPr>
        <w:rPr>
          <w:rFonts w:ascii="Arial" w:hAnsi="Arial" w:cs="Arial"/>
          <w:color w:val="0F243E" w:themeColor="text2" w:themeShade="80"/>
        </w:rPr>
      </w:pPr>
    </w:p>
    <w:p w14:paraId="677BF261" w14:textId="15E96D1A" w:rsidR="007B13D3" w:rsidRDefault="00B6657A" w:rsidP="00CB7DD5">
      <w:pPr>
        <w:rPr>
          <w:rFonts w:ascii="Arial" w:hAnsi="Arial" w:cs="Arial"/>
          <w:color w:val="0F243E" w:themeColor="text2" w:themeShade="80"/>
        </w:rPr>
      </w:pPr>
      <w:r w:rsidRPr="002E255D">
        <w:rPr>
          <w:rFonts w:ascii="Arial" w:hAnsi="Arial" w:cs="Arial"/>
          <w:noProof/>
          <w:color w:val="0F243E" w:themeColor="text2" w:themeShade="80"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9A64F7" wp14:editId="19FDD02B">
                <wp:simplePos x="0" y="0"/>
                <wp:positionH relativeFrom="column">
                  <wp:posOffset>5217795</wp:posOffset>
                </wp:positionH>
                <wp:positionV relativeFrom="paragraph">
                  <wp:posOffset>4445</wp:posOffset>
                </wp:positionV>
                <wp:extent cx="4369870" cy="36756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9870" cy="367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78B0" w14:textId="5556CEA9" w:rsidR="00735CFE" w:rsidRPr="00C130BF" w:rsidRDefault="00735CFE" w:rsidP="00473875">
                            <w:pPr>
                              <w:shd w:val="clear" w:color="auto" w:fill="FFFFFF" w:themeFill="background1"/>
                              <w:spacing w:before="360" w:after="24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Teilnahmevoraussetzungen </w:t>
                            </w:r>
                          </w:p>
                          <w:p w14:paraId="1C20E509" w14:textId="4865FABC" w:rsidR="00735CFE" w:rsidRPr="00982E2F" w:rsidRDefault="00735CFE" w:rsidP="00B448F8">
                            <w:pPr>
                              <w:shd w:val="clear" w:color="auto" w:fill="FFFFFF" w:themeFill="background1"/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Für Berufstätige im Gesundheitsbereich (z.B. Pflege-</w:t>
                            </w:r>
                            <w:r w:rsidR="00FA4E9B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Betreuungskräfte, Ärzte) gibt es keine Teilnahmevoraussetzungen.</w:t>
                            </w:r>
                          </w:p>
                          <w:p w14:paraId="34FF4FBB" w14:textId="0A9AF99F" w:rsidR="00735CFE" w:rsidRPr="00982E2F" w:rsidRDefault="00735CFE" w:rsidP="00F35973">
                            <w:pPr>
                              <w:shd w:val="clear" w:color="auto" w:fill="FFFFFF" w:themeFill="background1"/>
                              <w:spacing w:line="36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Mediatorinnen und Mediatoren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, die eine mögliche Lizensierung als </w:t>
                            </w:r>
                            <w:proofErr w:type="spellStart"/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Mediator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:</w:t>
                            </w:r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BM® beim Bundesverband Mediation e.V.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anstreben</w:t>
                            </w:r>
                            <w:r w:rsidR="00220F9F" w:rsidRPr="00436365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oder</w:t>
                            </w:r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einen Fortbildungsnachweis gemäß</w:t>
                            </w:r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s Deutschen </w:t>
                            </w:r>
                            <w:proofErr w:type="spellStart"/>
                            <w:r w:rsidR="00220F9F"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MediationsGesetz</w:t>
                            </w:r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 w:rsidR="00220F9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erhalten wollen, </w:t>
                            </w:r>
                            <w:r w:rsidR="00232F7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bitten wir um</w:t>
                            </w:r>
                            <w:r w:rsidRPr="00982E2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eine abgeschlossene Mediationsausbildung</w:t>
                            </w:r>
                            <w:r w:rsidR="004E4F4C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1A27B05" w14:textId="0FDD256B" w:rsidR="00735CFE" w:rsidRPr="00C130BF" w:rsidRDefault="00735CFE" w:rsidP="00473875">
                            <w:pPr>
                              <w:shd w:val="clear" w:color="auto" w:fill="FFFFFF" w:themeFill="background1"/>
                              <w:spacing w:before="360" w:after="24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130B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Teilnahmebescheinigung</w:t>
                            </w:r>
                            <w:r w:rsidR="00B07C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/ Zertifikat</w:t>
                            </w:r>
                          </w:p>
                          <w:p w14:paraId="4CB77931" w14:textId="3E49F273" w:rsidR="00735CFE" w:rsidRDefault="00F35973" w:rsidP="00117A94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Teilnehmende, die ein Modul abgeschlossen haben, erhalten eine Teilnahmebescheinigung.</w:t>
                            </w:r>
                          </w:p>
                          <w:p w14:paraId="7BFC9C95" w14:textId="262BDFA0" w:rsidR="00117A94" w:rsidRPr="00B448F8" w:rsidRDefault="00F35973" w:rsidP="00117A94">
                            <w:pPr>
                              <w:shd w:val="clear" w:color="auto" w:fill="FFFFFF" w:themeFill="background1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Teilnehmende, die alle</w:t>
                            </w:r>
                            <w:r w:rsidR="00DC3B0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drei</w:t>
                            </w:r>
                            <w:r w:rsidR="000B312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 Modul</w:t>
                            </w:r>
                            <w:r w:rsidR="00DC3B0F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0B312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A, B und C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abgeschlossen haben, </w:t>
                            </w:r>
                            <w:r w:rsidR="000B3122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erhalten </w:t>
                            </w:r>
                            <w:r w:rsidR="007A404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ein </w:t>
                            </w:r>
                            <w:r w:rsidR="0004498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 xml:space="preserve">besonderes </w:t>
                            </w:r>
                            <w:r w:rsidR="007A4048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t>Zertifikat.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64F7" id="_x0000_s1028" type="#_x0000_t202" style="position:absolute;margin-left:410.85pt;margin-top:.35pt;width:344.1pt;height:28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" stroked="f">
                <v:textbox inset=",0">
                  <w:txbxContent>
                    <w:p w14:paraId="7F1678B0" w14:textId="5556CEA9" w:rsidR="00735CFE" w:rsidRPr="00C130BF" w:rsidRDefault="00735CFE" w:rsidP="00473875">
                      <w:pPr>
                        <w:shd w:val="clear" w:color="auto" w:fill="FFFFFF" w:themeFill="background1"/>
                        <w:spacing w:before="360" w:after="240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Teilnahmevoraussetzungen </w:t>
                      </w:r>
                    </w:p>
                    <w:p w14:paraId="1C20E509" w14:textId="4865FABC" w:rsidR="00735CFE" w:rsidRPr="00982E2F" w:rsidRDefault="00735CFE" w:rsidP="00B448F8">
                      <w:pPr>
                        <w:shd w:val="clear" w:color="auto" w:fill="FFFFFF" w:themeFill="background1"/>
                        <w:spacing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Für Berufstätige im Gesundheitsbereich (z.B. Pflege-</w:t>
                      </w:r>
                      <w:r w:rsidR="00FA4E9B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Betreuungskräfte, Ärzte) gibt es keine Teilnahmevoraussetzungen.</w:t>
                      </w:r>
                    </w:p>
                    <w:p w14:paraId="34FF4FBB" w14:textId="0A9AF99F" w:rsidR="00735CFE" w:rsidRPr="00982E2F" w:rsidRDefault="00735CFE" w:rsidP="00F35973">
                      <w:pPr>
                        <w:shd w:val="clear" w:color="auto" w:fill="FFFFFF" w:themeFill="background1"/>
                        <w:spacing w:line="36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Mediatorinnen und Mediatoren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, die eine mögliche Lizensierung als </w:t>
                      </w:r>
                      <w:proofErr w:type="spellStart"/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Mediator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:</w:t>
                      </w:r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BM® beim Bundesverband Mediation e.V.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anstreben</w:t>
                      </w:r>
                      <w:r w:rsidR="00220F9F" w:rsidRPr="00436365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oder</w:t>
                      </w:r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einen Fortbildungsnachweis gemäß</w:t>
                      </w:r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de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s Deutschen </w:t>
                      </w:r>
                      <w:proofErr w:type="spellStart"/>
                      <w:r w:rsidR="00220F9F"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MediationsGesetz</w:t>
                      </w:r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es</w:t>
                      </w:r>
                      <w:proofErr w:type="spellEnd"/>
                      <w:r w:rsidR="00220F9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erhalten wollen, </w:t>
                      </w:r>
                      <w:r w:rsidR="00232F7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bitten wir um</w:t>
                      </w:r>
                      <w:r w:rsidRPr="00982E2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eine abgeschlossene Mediationsausbildung</w:t>
                      </w:r>
                      <w:r w:rsidR="004E4F4C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,</w:t>
                      </w:r>
                    </w:p>
                    <w:p w14:paraId="41A27B05" w14:textId="0FDD256B" w:rsidR="00735CFE" w:rsidRPr="00C130BF" w:rsidRDefault="00735CFE" w:rsidP="00473875">
                      <w:pPr>
                        <w:shd w:val="clear" w:color="auto" w:fill="FFFFFF" w:themeFill="background1"/>
                        <w:spacing w:before="360" w:after="240"/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C130B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Teilnahmebescheinigung</w:t>
                      </w:r>
                      <w:r w:rsidR="00B07C31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/ Zertifikat</w:t>
                      </w:r>
                    </w:p>
                    <w:p w14:paraId="4CB77931" w14:textId="3E49F273" w:rsidR="00735CFE" w:rsidRDefault="00F35973" w:rsidP="00117A94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Teilnehmende, die ein Modul abgeschlossen haben, erhalten eine Teilnahmebescheinigung.</w:t>
                      </w:r>
                    </w:p>
                    <w:p w14:paraId="7BFC9C95" w14:textId="262BDFA0" w:rsidR="00117A94" w:rsidRPr="00B448F8" w:rsidRDefault="00F35973" w:rsidP="00117A94">
                      <w:pPr>
                        <w:shd w:val="clear" w:color="auto" w:fill="FFFFFF" w:themeFill="background1"/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Teilnehmende, die alle</w:t>
                      </w:r>
                      <w:r w:rsidR="00DC3B0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drei</w:t>
                      </w:r>
                      <w:r w:rsidR="000B312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 Modul</w:t>
                      </w:r>
                      <w:r w:rsidR="00DC3B0F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e </w:t>
                      </w:r>
                      <w:r w:rsidR="000B312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A, B und C </w:t>
                      </w:r>
                      <w: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abgeschlossen haben, </w:t>
                      </w:r>
                      <w:r w:rsidR="000B3122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erhalten </w:t>
                      </w:r>
                      <w:r w:rsidR="007A404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ein </w:t>
                      </w:r>
                      <w:r w:rsidR="0004498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 xml:space="preserve">besonderes </w:t>
                      </w:r>
                      <w:r w:rsidR="007A4048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t>Zertifikat.</w:t>
                      </w:r>
                    </w:p>
                  </w:txbxContent>
                </v:textbox>
              </v:shape>
            </w:pict>
          </mc:Fallback>
        </mc:AlternateContent>
      </w:r>
    </w:p>
    <w:p w14:paraId="190E510D" w14:textId="0779B7DB" w:rsidR="00C24DDF" w:rsidRDefault="00C24DDF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55482315" w14:textId="14F1A8E7" w:rsidR="00776D5D" w:rsidRDefault="00776D5D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4B76C1C8" w14:textId="190DF31A" w:rsidR="00776D5D" w:rsidRDefault="00776D5D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25F4F7BD" w14:textId="77777777" w:rsidR="00C24DDF" w:rsidRDefault="00C24DDF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41D0DE95" w14:textId="77777777" w:rsidR="00C24DDF" w:rsidRDefault="00C24DDF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04F7DA91" w14:textId="2DE6C5E3" w:rsidR="00C24DDF" w:rsidRDefault="00C24DDF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33889763" w14:textId="391F6CAA" w:rsidR="00C24DDF" w:rsidRDefault="00C24DDF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1A2478F9" w14:textId="291D7827" w:rsidR="00E53702" w:rsidRDefault="00E53702">
      <w:pPr>
        <w:rPr>
          <w:rFonts w:ascii="Arial" w:hAnsi="Arial" w:cs="Arial"/>
          <w:color w:val="0F243E" w:themeColor="text2" w:themeShade="80"/>
          <w:sz w:val="40"/>
          <w:szCs w:val="40"/>
        </w:rPr>
      </w:pPr>
    </w:p>
    <w:p w14:paraId="33F7B30B" w14:textId="6A9735A0" w:rsidR="00097E4B" w:rsidRDefault="00894C5D">
      <w:pPr>
        <w:rPr>
          <w:rFonts w:ascii="Arial" w:hAnsi="Arial" w:cs="Arial"/>
          <w:color w:val="0F243E" w:themeColor="text2" w:themeShade="80"/>
          <w:sz w:val="40"/>
          <w:szCs w:val="40"/>
        </w:rPr>
      </w:pPr>
      <w:r>
        <w:rPr>
          <w:rFonts w:ascii="Arial" w:hAnsi="Arial" w:cs="Arial"/>
          <w:noProof/>
          <w:color w:val="0F243E" w:themeColor="text2" w:themeShade="80"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629D834A" wp14:editId="40268781">
            <wp:simplePos x="0" y="0"/>
            <wp:positionH relativeFrom="column">
              <wp:posOffset>5358130</wp:posOffset>
            </wp:positionH>
            <wp:positionV relativeFrom="paragraph">
              <wp:posOffset>11430</wp:posOffset>
            </wp:positionV>
            <wp:extent cx="2188845" cy="414655"/>
            <wp:effectExtent l="0" t="0" r="1905" b="4445"/>
            <wp:wrapNone/>
            <wp:docPr id="232096654" name="Grafik 13" descr="Ein Bild, das Schrift, Text, Design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96654" name="Grafik 13" descr="Ein Bild, das Schrift, Text, Design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F243E" w:themeColor="text2" w:themeShade="80"/>
          <w:sz w:val="40"/>
          <w:szCs w:val="40"/>
        </w:rPr>
        <w:drawing>
          <wp:inline distT="0" distB="0" distL="0" distR="0" wp14:anchorId="5F7052A0" wp14:editId="62C3BF32">
            <wp:extent cx="2188845" cy="414655"/>
            <wp:effectExtent l="0" t="0" r="1905" b="4445"/>
            <wp:docPr id="1998685806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1B14B" w14:textId="43B2E755" w:rsidR="00CB7DD5" w:rsidRDefault="005B3CDD">
      <w:pPr>
        <w:rPr>
          <w:rFonts w:ascii="Arial" w:hAnsi="Arial" w:cs="Arial"/>
          <w:color w:val="0F243E" w:themeColor="text2" w:themeShade="80"/>
          <w:sz w:val="40"/>
          <w:szCs w:val="40"/>
        </w:rPr>
      </w:pPr>
      <w:r w:rsidRPr="00A63FFE">
        <w:rPr>
          <w:rFonts w:ascii="Arial" w:hAnsi="Arial" w:cs="Arial"/>
          <w:noProof/>
          <w:color w:val="0F243E" w:themeColor="text2" w:themeShade="80"/>
          <w:sz w:val="40"/>
          <w:szCs w:val="4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93DEC2" wp14:editId="468047BD">
                <wp:simplePos x="0" y="0"/>
                <wp:positionH relativeFrom="margin">
                  <wp:posOffset>3995420</wp:posOffset>
                </wp:positionH>
                <wp:positionV relativeFrom="paragraph">
                  <wp:posOffset>-80645</wp:posOffset>
                </wp:positionV>
                <wp:extent cx="5257800" cy="409575"/>
                <wp:effectExtent l="0" t="0" r="0" b="952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5BB6" w14:textId="13E4AB91" w:rsidR="00317EA4" w:rsidRPr="00220FE8" w:rsidRDefault="001D4211" w:rsidP="005610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220FE8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Übersicht der Inhalte </w:t>
                            </w:r>
                          </w:p>
                          <w:p w14:paraId="38806BF7" w14:textId="77777777" w:rsidR="00025D2E" w:rsidRPr="00874E3D" w:rsidRDefault="00025D2E" w:rsidP="00874E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DEC2" id="_x0000_s1029" type="#_x0000_t202" style="position:absolute;margin-left:314.6pt;margin-top:-6.35pt;width:414pt;height:32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" stroked="f">
                <v:textbox>
                  <w:txbxContent>
                    <w:p w14:paraId="353C5BB6" w14:textId="13E4AB91" w:rsidR="00317EA4" w:rsidRPr="00220FE8" w:rsidRDefault="001D4211" w:rsidP="005610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220FE8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Übersicht der Inhalte </w:t>
                      </w:r>
                    </w:p>
                    <w:p w14:paraId="38806BF7" w14:textId="77777777" w:rsidR="00025D2E" w:rsidRPr="00874E3D" w:rsidRDefault="00025D2E" w:rsidP="00874E3D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0BF4">
        <w:rPr>
          <w:rFonts w:ascii="Arial" w:hAnsi="Arial" w:cs="Arial"/>
          <w:noProof/>
          <w:color w:val="1F497D" w:themeColor="text2"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10D3C4" wp14:editId="4EB0B863">
                <wp:simplePos x="0" y="0"/>
                <wp:positionH relativeFrom="column">
                  <wp:posOffset>-589552</wp:posOffset>
                </wp:positionH>
                <wp:positionV relativeFrom="paragraph">
                  <wp:posOffset>-257538</wp:posOffset>
                </wp:positionV>
                <wp:extent cx="3276600" cy="2922814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922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BECAD" w14:textId="57F37BCB" w:rsidR="008A6F4A" w:rsidRPr="004A1B09" w:rsidRDefault="004A1B09" w:rsidP="008A6F4A">
                            <w:pPr>
                              <w:spacing w:after="240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A1B0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Anmeldung + Information </w:t>
                            </w:r>
                          </w:p>
                          <w:p w14:paraId="2AEA4DCE" w14:textId="45774CCA" w:rsidR="00B64BDB" w:rsidRDefault="00B64BDB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0CC9BE39" w14:textId="08D73720" w:rsidR="00B64BDB" w:rsidRDefault="00B64BDB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593436AE" w14:textId="77777777" w:rsidR="00B64BDB" w:rsidRDefault="00B64BDB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34B0038B" w14:textId="77777777" w:rsidR="004B0BF4" w:rsidRDefault="004B0BF4" w:rsidP="00B65AE2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3C61EE78" w14:textId="77777777" w:rsidR="00B65AE2" w:rsidRDefault="00B65AE2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4E7AAAAA" w14:textId="77777777" w:rsidR="00B65AE2" w:rsidRDefault="00B65AE2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2A2B17AA" w14:textId="437D26C4" w:rsidR="00B65AE2" w:rsidRDefault="00B65AE2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3345041F" w14:textId="0584F30B" w:rsidR="004B0BF4" w:rsidRDefault="004B0BF4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586C9D2C" w14:textId="59D69951" w:rsidR="004B0BF4" w:rsidRDefault="004B0BF4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2A9A683D" w14:textId="77777777" w:rsidR="004B0BF4" w:rsidRDefault="004B0BF4" w:rsidP="004A1B0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</w:p>
                          <w:p w14:paraId="2C823054" w14:textId="77777777" w:rsidR="004B0BF4" w:rsidRDefault="004B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D3C4" id="Textfeld 16" o:spid="_x0000_s1030" type="#_x0000_t202" style="position:absolute;margin-left:-46.4pt;margin-top:-20.3pt;width:258pt;height:23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" fillcolor="white [3201]" stroked="f" strokeweight=".5pt">
                <v:textbox>
                  <w:txbxContent>
                    <w:p w14:paraId="2A3BECAD" w14:textId="57F37BCB" w:rsidR="008A6F4A" w:rsidRPr="004A1B09" w:rsidRDefault="004A1B09" w:rsidP="008A6F4A">
                      <w:pPr>
                        <w:spacing w:after="240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A1B09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Anmeldung + Information </w:t>
                      </w:r>
                    </w:p>
                    <w:p w14:paraId="2AEA4DCE" w14:textId="45774CCA" w:rsidR="00B64BDB" w:rsidRDefault="00B64BDB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0CC9BE39" w14:textId="08D73720" w:rsidR="00B64BDB" w:rsidRDefault="00B64BDB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593436AE" w14:textId="77777777" w:rsidR="00B64BDB" w:rsidRDefault="00B64BDB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34B0038B" w14:textId="77777777" w:rsidR="004B0BF4" w:rsidRDefault="004B0BF4" w:rsidP="00B65AE2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3C61EE78" w14:textId="77777777" w:rsidR="00B65AE2" w:rsidRDefault="00B65AE2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4E7AAAAA" w14:textId="77777777" w:rsidR="00B65AE2" w:rsidRDefault="00B65AE2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2A2B17AA" w14:textId="437D26C4" w:rsidR="00B65AE2" w:rsidRDefault="00B65AE2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3345041F" w14:textId="0584F30B" w:rsidR="004B0BF4" w:rsidRDefault="004B0BF4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586C9D2C" w14:textId="59D69951" w:rsidR="004B0BF4" w:rsidRDefault="004B0BF4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2A9A683D" w14:textId="77777777" w:rsidR="004B0BF4" w:rsidRDefault="004B0BF4" w:rsidP="004A1B09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</w:p>
                    <w:p w14:paraId="2C823054" w14:textId="77777777" w:rsidR="004B0BF4" w:rsidRDefault="004B0BF4"/>
                  </w:txbxContent>
                </v:textbox>
              </v:shape>
            </w:pict>
          </mc:Fallback>
        </mc:AlternateContent>
      </w:r>
      <w:r w:rsidR="004B0BF4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6B52C2A6" wp14:editId="79DBC4B8">
            <wp:simplePos x="0" y="0"/>
            <wp:positionH relativeFrom="column">
              <wp:posOffset>-464003</wp:posOffset>
            </wp:positionH>
            <wp:positionV relativeFrom="paragraph">
              <wp:posOffset>133985</wp:posOffset>
            </wp:positionV>
            <wp:extent cx="963386" cy="887368"/>
            <wp:effectExtent l="0" t="0" r="8255" b="8255"/>
            <wp:wrapNone/>
            <wp:docPr id="9" name="Grafik 9" descr="Ein Bild, das Person, Wand, Anzug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Person, Wand, Anzug, Kleid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386" cy="887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D5024" w14:textId="123B48A6" w:rsidR="000C1BBF" w:rsidRDefault="005B3CDD" w:rsidP="00317EA4">
      <w:pPr>
        <w:jc w:val="right"/>
        <w:rPr>
          <w:noProof/>
          <w:lang w:eastAsia="de-DE"/>
        </w:rPr>
      </w:pPr>
      <w:r w:rsidRPr="00D53232">
        <w:rPr>
          <w:noProof/>
          <w:lang w:eastAsia="de-DE"/>
        </w:rPr>
        <w:drawing>
          <wp:anchor distT="0" distB="0" distL="114300" distR="114300" simplePos="0" relativeHeight="251666944" behindDoc="1" locked="0" layoutInCell="1" allowOverlap="1" wp14:anchorId="075ECA05" wp14:editId="2CFCD12E">
            <wp:simplePos x="0" y="0"/>
            <wp:positionH relativeFrom="column">
              <wp:posOffset>3967480</wp:posOffset>
            </wp:positionH>
            <wp:positionV relativeFrom="paragraph">
              <wp:posOffset>-635</wp:posOffset>
            </wp:positionV>
            <wp:extent cx="5103361" cy="3473772"/>
            <wp:effectExtent l="0" t="0" r="2540" b="0"/>
            <wp:wrapTight wrapText="bothSides">
              <wp:wrapPolygon edited="0">
                <wp:start x="0" y="0"/>
                <wp:lineTo x="0" y="21442"/>
                <wp:lineTo x="21530" y="21442"/>
                <wp:lineTo x="21530" y="0"/>
                <wp:lineTo x="0" y="0"/>
              </wp:wrapPolygon>
            </wp:wrapTight>
            <wp:docPr id="2042361198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61198" name="Grafik 1" descr="Ein Bild, das Text, Screenshot, Schrift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361" cy="3473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BF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49DD41" wp14:editId="6721B056">
                <wp:simplePos x="0" y="0"/>
                <wp:positionH relativeFrom="column">
                  <wp:posOffset>640171</wp:posOffset>
                </wp:positionH>
                <wp:positionV relativeFrom="paragraph">
                  <wp:posOffset>2903</wp:posOffset>
                </wp:positionV>
                <wp:extent cx="1992086" cy="576943"/>
                <wp:effectExtent l="0" t="0" r="8255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086" cy="576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CF0798" w14:textId="77777777" w:rsidR="004B0BF4" w:rsidRDefault="004B0BF4" w:rsidP="004B0BF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4B0B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Sabine Krause</w:t>
                            </w:r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br/>
                            </w:r>
                            <w:hyperlink r:id="rId13" w:history="1">
                              <w:r w:rsidRPr="00FA130F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  <w:sz w:val="21"/>
                                  <w:szCs w:val="21"/>
                                  <w:u w:val="none"/>
                                </w:rPr>
                                <w:t>Krause@KrauseMediation.de</w:t>
                              </w:r>
                            </w:hyperlink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br/>
                              <w:t>0221 1792075</w:t>
                            </w:r>
                          </w:p>
                          <w:p w14:paraId="1F18FF87" w14:textId="77777777" w:rsidR="004B0BF4" w:rsidRDefault="004B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DD41" id="Textfeld 26" o:spid="_x0000_s1031" type="#_x0000_t202" style="position:absolute;left:0;text-align:left;margin-left:50.4pt;margin-top:.25pt;width:156.85pt;height:45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" fillcolor="white [3201]" stroked="f" strokeweight=".5pt">
                <v:textbox>
                  <w:txbxContent>
                    <w:p w14:paraId="1BCF0798" w14:textId="77777777" w:rsidR="004B0BF4" w:rsidRDefault="004B0BF4" w:rsidP="004B0BF4">
                      <w:pPr>
                        <w:spacing w:after="12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 w:rsidRPr="004B0BF4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Sabine Krause</w:t>
                      </w:r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br/>
                      </w:r>
                      <w:hyperlink r:id="rId14" w:history="1">
                        <w:r w:rsidRPr="00FA130F">
                          <w:rPr>
                            <w:rStyle w:val="Hyperlink"/>
                            <w:rFonts w:ascii="Arial" w:hAnsi="Arial" w:cs="Arial"/>
                            <w:color w:val="002060"/>
                            <w:sz w:val="21"/>
                            <w:szCs w:val="21"/>
                            <w:u w:val="none"/>
                          </w:rPr>
                          <w:t>Krause@KrauseMediation.de</w:t>
                        </w:r>
                      </w:hyperlink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br/>
                        <w:t>0221 1792075</w:t>
                      </w:r>
                    </w:p>
                    <w:p w14:paraId="1F18FF87" w14:textId="77777777" w:rsidR="004B0BF4" w:rsidRDefault="004B0BF4"/>
                  </w:txbxContent>
                </v:textbox>
              </v:shape>
            </w:pict>
          </mc:Fallback>
        </mc:AlternateContent>
      </w:r>
    </w:p>
    <w:p w14:paraId="642C515D" w14:textId="79955B63" w:rsidR="00AC2DC9" w:rsidRDefault="004B0BF4" w:rsidP="004B0BF4">
      <w:pPr>
        <w:jc w:val="right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FF72AC" wp14:editId="198B4E26">
                <wp:simplePos x="0" y="0"/>
                <wp:positionH relativeFrom="column">
                  <wp:posOffset>-480695</wp:posOffset>
                </wp:positionH>
                <wp:positionV relativeFrom="paragraph">
                  <wp:posOffset>2019300</wp:posOffset>
                </wp:positionV>
                <wp:extent cx="4067175" cy="1914525"/>
                <wp:effectExtent l="0" t="0" r="9525" b="952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24A7" w14:textId="1317AA05" w:rsidR="009F5DC1" w:rsidRPr="00191231" w:rsidRDefault="000B6986" w:rsidP="009F5DC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>Preise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2D6F52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>Kurs</w:t>
                            </w:r>
                            <w:proofErr w:type="spellEnd"/>
                            <w:r w:rsidR="002D6F52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 w:rsidR="00D3078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>8</w:t>
                            </w:r>
                            <w:r w:rsidR="00AA52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 xml:space="preserve"> + </w:t>
                            </w:r>
                            <w:proofErr w:type="spellStart"/>
                            <w:r w:rsidR="00AA523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it-IT"/>
                              </w:rPr>
                              <w:t>Supervision</w:t>
                            </w:r>
                            <w:proofErr w:type="spellEnd"/>
                          </w:p>
                          <w:p w14:paraId="3D548270" w14:textId="026240D0" w:rsidR="00ED27B5" w:rsidRPr="00191231" w:rsidRDefault="00ED27B5" w:rsidP="008158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Modul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A</w:t>
                            </w:r>
                            <w:r w:rsidR="003C63F1"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:</w:t>
                            </w:r>
                            <w:r w:rsidR="003C63F1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="000C1BBF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bookmarkStart w:id="0" w:name="_Hlk101523725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595 Euro </w:t>
                            </w:r>
                            <w:proofErr w:type="spellStart"/>
                            <w:r w:rsidR="007762C8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inkl</w:t>
                            </w:r>
                            <w:proofErr w:type="spellEnd"/>
                            <w:r w:rsidR="00D46085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  <w:r w:rsidR="00892DB9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</w:t>
                            </w:r>
                            <w:r w:rsidR="002B2336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19% </w:t>
                            </w:r>
                            <w:proofErr w:type="spellStart"/>
                            <w:r w:rsidR="002B2336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MwSt</w:t>
                            </w:r>
                            <w:proofErr w:type="spellEnd"/>
                            <w:r w:rsidR="002B2336"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  <w:bookmarkEnd w:id="0"/>
                          </w:p>
                          <w:p w14:paraId="0B8219F1" w14:textId="16598419" w:rsidR="00ED27B5" w:rsidRPr="00191231" w:rsidRDefault="00ED27B5" w:rsidP="008158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Modul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B:</w:t>
                            </w:r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595 Euro </w:t>
                            </w: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inkl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. 19% </w:t>
                            </w: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MwSt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</w:p>
                          <w:p w14:paraId="3C202D8E" w14:textId="62819F4F" w:rsidR="00F90CFD" w:rsidRDefault="00ED27B5" w:rsidP="008158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Modul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C:</w:t>
                            </w:r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Pr="00191231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595 Euro </w:t>
                            </w: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inkl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. 19% </w:t>
                            </w:r>
                            <w:proofErr w:type="spellStart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MwSt</w:t>
                            </w:r>
                            <w:proofErr w:type="spellEnd"/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.</w:t>
                            </w:r>
                          </w:p>
                          <w:p w14:paraId="0EE8B02A" w14:textId="5D633C37" w:rsidR="00F90CFD" w:rsidRPr="00270ACE" w:rsidRDefault="00F90CFD" w:rsidP="008158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proofErr w:type="spellStart"/>
                            <w:r w:rsidRPr="00F90CF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Supervision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ab/>
                            </w:r>
                            <w:r w:rsidR="0030329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           </w:t>
                            </w:r>
                            <w:r w:rsidRPr="00270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119</w:t>
                            </w:r>
                            <w:r w:rsidR="00270ACE" w:rsidRPr="00270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 Euro </w:t>
                            </w:r>
                            <w:proofErr w:type="spellStart"/>
                            <w:r w:rsidR="00270ACE" w:rsidRPr="00270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inkl</w:t>
                            </w:r>
                            <w:proofErr w:type="spellEnd"/>
                            <w:r w:rsidR="00270ACE" w:rsidRPr="00270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 xml:space="preserve">. 19% </w:t>
                            </w:r>
                            <w:proofErr w:type="spellStart"/>
                            <w:r w:rsidR="00270ACE" w:rsidRPr="00270AC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t>MwSt</w:t>
                            </w:r>
                            <w:proofErr w:type="spellEnd"/>
                          </w:p>
                          <w:p w14:paraId="714A7D0B" w14:textId="39806D2A" w:rsidR="009F5DC1" w:rsidRPr="00191231" w:rsidRDefault="002B2336" w:rsidP="0081584A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br/>
                            </w:r>
                          </w:p>
                          <w:p w14:paraId="6BD8AA0E" w14:textId="28F4AEEB" w:rsidR="00047009" w:rsidRPr="00191231" w:rsidRDefault="00D46085" w:rsidP="009F5DC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191231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  <w:lang w:val="it-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72AC" id="_x0000_s1032" type="#_x0000_t202" style="position:absolute;left:0;text-align:left;margin-left:-37.85pt;margin-top:159pt;width:320.25pt;height:150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" stroked="f">
                <v:textbox>
                  <w:txbxContent>
                    <w:p w14:paraId="7E7824A7" w14:textId="1317AA05" w:rsidR="009F5DC1" w:rsidRPr="00191231" w:rsidRDefault="000B6986" w:rsidP="009F5DC1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  <w:lang w:val="it-IT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>Preise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proofErr w:type="spellStart"/>
                      <w:r w:rsidR="002D6F52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>Kurs</w:t>
                      </w:r>
                      <w:proofErr w:type="spellEnd"/>
                      <w:r w:rsidR="002D6F52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 w:rsidR="00D3078A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>8</w:t>
                      </w:r>
                      <w:r w:rsidR="00AA523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 xml:space="preserve"> + </w:t>
                      </w:r>
                      <w:proofErr w:type="spellStart"/>
                      <w:r w:rsidR="00AA523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  <w:lang w:val="it-IT"/>
                        </w:rPr>
                        <w:t>Supervision</w:t>
                      </w:r>
                      <w:proofErr w:type="spellEnd"/>
                    </w:p>
                    <w:p w14:paraId="3D548270" w14:textId="026240D0" w:rsidR="00ED27B5" w:rsidRPr="00191231" w:rsidRDefault="00ED27B5" w:rsidP="0081584A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proofErr w:type="spellStart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Modul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A</w:t>
                      </w:r>
                      <w:r w:rsidR="003C63F1"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:</w:t>
                      </w:r>
                      <w:r w:rsidR="003C63F1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="000C1BBF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bookmarkStart w:id="1" w:name="_Hlk101523725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595 Euro </w:t>
                      </w:r>
                      <w:proofErr w:type="spellStart"/>
                      <w:r w:rsidR="007762C8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inkl</w:t>
                      </w:r>
                      <w:proofErr w:type="spellEnd"/>
                      <w:r w:rsidR="00D46085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.</w:t>
                      </w:r>
                      <w:r w:rsidR="00892DB9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</w:t>
                      </w:r>
                      <w:r w:rsidR="002B2336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19% </w:t>
                      </w:r>
                      <w:proofErr w:type="spellStart"/>
                      <w:r w:rsidR="002B2336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MwSt</w:t>
                      </w:r>
                      <w:proofErr w:type="spellEnd"/>
                      <w:r w:rsidR="002B2336"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.</w:t>
                      </w:r>
                      <w:bookmarkEnd w:id="1"/>
                    </w:p>
                    <w:p w14:paraId="0B8219F1" w14:textId="16598419" w:rsidR="00ED27B5" w:rsidRPr="00191231" w:rsidRDefault="00ED27B5" w:rsidP="0081584A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proofErr w:type="spellStart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Modul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B:</w:t>
                      </w:r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595 Euro </w:t>
                      </w:r>
                      <w:proofErr w:type="spellStart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inkl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. 19% </w:t>
                      </w:r>
                      <w:proofErr w:type="spellStart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MwSt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.</w:t>
                      </w:r>
                    </w:p>
                    <w:p w14:paraId="3C202D8E" w14:textId="62819F4F" w:rsidR="00F90CFD" w:rsidRDefault="00ED27B5" w:rsidP="0081584A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proofErr w:type="spellStart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Modul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C:</w:t>
                      </w:r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Pr="00191231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595 Euro </w:t>
                      </w:r>
                      <w:proofErr w:type="spellStart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inkl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. 19% </w:t>
                      </w:r>
                      <w:proofErr w:type="spellStart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MwSt</w:t>
                      </w:r>
                      <w:proofErr w:type="spellEnd"/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.</w:t>
                      </w:r>
                    </w:p>
                    <w:p w14:paraId="0EE8B02A" w14:textId="5D633C37" w:rsidR="00F90CFD" w:rsidRPr="00270ACE" w:rsidRDefault="00F90CFD" w:rsidP="0081584A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proofErr w:type="spellStart"/>
                      <w:r w:rsidRPr="00F90CFD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Supervision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ab/>
                      </w:r>
                      <w:r w:rsidR="00303295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           </w:t>
                      </w:r>
                      <w:r w:rsidRPr="00270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119</w:t>
                      </w:r>
                      <w:r w:rsidR="00270ACE" w:rsidRPr="00270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 Euro </w:t>
                      </w:r>
                      <w:proofErr w:type="spellStart"/>
                      <w:r w:rsidR="00270ACE" w:rsidRPr="00270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inkl</w:t>
                      </w:r>
                      <w:proofErr w:type="spellEnd"/>
                      <w:r w:rsidR="00270ACE" w:rsidRPr="00270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 xml:space="preserve">. 19% </w:t>
                      </w:r>
                      <w:proofErr w:type="spellStart"/>
                      <w:r w:rsidR="00270ACE" w:rsidRPr="00270AC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t>MwSt</w:t>
                      </w:r>
                      <w:proofErr w:type="spellEnd"/>
                    </w:p>
                    <w:p w14:paraId="714A7D0B" w14:textId="39806D2A" w:rsidR="009F5DC1" w:rsidRPr="00191231" w:rsidRDefault="002B2336" w:rsidP="0081584A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br/>
                      </w:r>
                    </w:p>
                    <w:p w14:paraId="6BD8AA0E" w14:textId="28F4AEEB" w:rsidR="00047009" w:rsidRPr="00191231" w:rsidRDefault="00D46085" w:rsidP="009F5DC1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</w:pPr>
                      <w:r w:rsidRPr="00191231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  <w:lang w:val="it-IT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CEB05" wp14:editId="149EB439">
                <wp:simplePos x="0" y="0"/>
                <wp:positionH relativeFrom="column">
                  <wp:posOffset>564062</wp:posOffset>
                </wp:positionH>
                <wp:positionV relativeFrom="paragraph">
                  <wp:posOffset>1100818</wp:posOffset>
                </wp:positionV>
                <wp:extent cx="2400300" cy="549729"/>
                <wp:effectExtent l="0" t="0" r="0" b="3175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49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E15956" w14:textId="77777777" w:rsidR="004B0BF4" w:rsidRDefault="004B0BF4" w:rsidP="004B0BF4">
                            <w:pPr>
                              <w:spacing w:after="120" w:line="240" w:lineRule="auto"/>
                            </w:pPr>
                            <w:r w:rsidRPr="004B0B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Marja Költzsch </w:t>
                            </w:r>
                            <w:r w:rsidRPr="004B0B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br/>
                            </w:r>
                            <w:hyperlink r:id="rId15" w:history="1">
                              <w:r w:rsidRPr="00FA130F">
                                <w:rPr>
                                  <w:rStyle w:val="Hyperlink"/>
                                  <w:rFonts w:ascii="Arial" w:hAnsi="Arial" w:cs="Arial"/>
                                  <w:color w:val="002060"/>
                                  <w:sz w:val="21"/>
                                  <w:szCs w:val="21"/>
                                  <w:u w:val="none"/>
                                </w:rPr>
                                <w:t>koeltzsch@crossword-mediation.com</w:t>
                              </w:r>
                            </w:hyperlink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A130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br/>
                              <w:t>01522 6633 835</w:t>
                            </w:r>
                          </w:p>
                          <w:p w14:paraId="72F3791A" w14:textId="77777777" w:rsidR="004B0BF4" w:rsidRDefault="004B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CEB05" id="Textfeld 29" o:spid="_x0000_s1033" type="#_x0000_t202" style="position:absolute;left:0;text-align:left;margin-left:44.4pt;margin-top:86.7pt;width:189pt;height:4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" fillcolor="white [3201]" stroked="f" strokeweight=".5pt">
                <v:textbox>
                  <w:txbxContent>
                    <w:p w14:paraId="37E15956" w14:textId="77777777" w:rsidR="004B0BF4" w:rsidRDefault="004B0BF4" w:rsidP="004B0BF4">
                      <w:pPr>
                        <w:spacing w:after="120" w:line="240" w:lineRule="auto"/>
                      </w:pPr>
                      <w:r w:rsidRPr="004B0BF4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Marja Költzsch </w:t>
                      </w:r>
                      <w:r w:rsidRPr="004B0BF4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br/>
                      </w:r>
                      <w:hyperlink r:id="rId16" w:history="1">
                        <w:r w:rsidRPr="00FA130F">
                          <w:rPr>
                            <w:rStyle w:val="Hyperlink"/>
                            <w:rFonts w:ascii="Arial" w:hAnsi="Arial" w:cs="Arial"/>
                            <w:color w:val="002060"/>
                            <w:sz w:val="21"/>
                            <w:szCs w:val="21"/>
                            <w:u w:val="none"/>
                          </w:rPr>
                          <w:t>koeltzsch@crossword-mediation.com</w:t>
                        </w:r>
                      </w:hyperlink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Pr="00FA130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br/>
                        <w:t>01522 6633 835</w:t>
                      </w:r>
                    </w:p>
                    <w:p w14:paraId="72F3791A" w14:textId="77777777" w:rsidR="004B0BF4" w:rsidRDefault="004B0BF4"/>
                  </w:txbxContent>
                </v:textbox>
              </v:shape>
            </w:pict>
          </mc:Fallback>
        </mc:AlternateContent>
      </w:r>
      <w:r w:rsidRPr="00B64BDB">
        <w:rPr>
          <w:noProof/>
        </w:rPr>
        <w:drawing>
          <wp:anchor distT="0" distB="0" distL="114300" distR="114300" simplePos="0" relativeHeight="251660800" behindDoc="0" locked="0" layoutInCell="1" allowOverlap="1" wp14:anchorId="6A5E3E62" wp14:editId="4CDD0799">
            <wp:simplePos x="0" y="0"/>
            <wp:positionH relativeFrom="column">
              <wp:posOffset>-485956</wp:posOffset>
            </wp:positionH>
            <wp:positionV relativeFrom="paragraph">
              <wp:posOffset>507546</wp:posOffset>
            </wp:positionV>
            <wp:extent cx="881742" cy="1175198"/>
            <wp:effectExtent l="0" t="0" r="0" b="6350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2" cy="117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0FE">
        <w:rPr>
          <w:noProof/>
          <w:lang w:eastAsia="de-DE"/>
        </w:rPr>
        <w:t xml:space="preserve"> </w:t>
      </w:r>
      <w:r w:rsidR="00317EA4">
        <w:rPr>
          <w:noProof/>
          <w:lang w:eastAsia="de-DE"/>
        </w:rPr>
        <w:t xml:space="preserve">               </w:t>
      </w:r>
    </w:p>
    <w:p w14:paraId="62325E9B" w14:textId="31FBC759" w:rsidR="00A63FFE" w:rsidRPr="004B0BF4" w:rsidRDefault="00317EA4" w:rsidP="004B0BF4">
      <w:pPr>
        <w:jc w:val="right"/>
        <w:rPr>
          <w:noProof/>
          <w:lang w:eastAsia="de-DE"/>
        </w:rPr>
      </w:pPr>
      <w:r>
        <w:rPr>
          <w:noProof/>
          <w:lang w:eastAsia="de-DE"/>
        </w:rPr>
        <w:t xml:space="preserve">                                                                                        </w:t>
      </w:r>
    </w:p>
    <w:p w14:paraId="41643C19" w14:textId="14327BA3" w:rsidR="00CB7DD5" w:rsidRDefault="00CB7DD5" w:rsidP="00CB7DD5">
      <w:pPr>
        <w:rPr>
          <w:rFonts w:ascii="Arial" w:hAnsi="Arial" w:cs="Arial"/>
          <w:color w:val="0F243E" w:themeColor="text2" w:themeShade="80"/>
        </w:rPr>
      </w:pPr>
    </w:p>
    <w:p w14:paraId="3D62521D" w14:textId="7C36672E" w:rsidR="00CB7DD5" w:rsidRDefault="00CB7DD5" w:rsidP="00CB7DD5">
      <w:pPr>
        <w:rPr>
          <w:rFonts w:ascii="Arial" w:hAnsi="Arial" w:cs="Arial"/>
          <w:color w:val="0F243E" w:themeColor="text2" w:themeShade="80"/>
        </w:rPr>
      </w:pPr>
    </w:p>
    <w:p w14:paraId="7FF503DD" w14:textId="231B7B79" w:rsidR="00CB7DD5" w:rsidRPr="00CB7DD5" w:rsidRDefault="005B3CDD" w:rsidP="00A63FFE">
      <w:pPr>
        <w:jc w:val="right"/>
        <w:rPr>
          <w:rFonts w:ascii="Arial" w:hAnsi="Arial" w:cs="Arial"/>
          <w:color w:val="0F243E" w:themeColor="text2" w:themeShade="80"/>
          <w:sz w:val="40"/>
          <w:szCs w:val="4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67286" wp14:editId="32F8EDAC">
                <wp:simplePos x="0" y="0"/>
                <wp:positionH relativeFrom="page">
                  <wp:posOffset>3076575</wp:posOffset>
                </wp:positionH>
                <wp:positionV relativeFrom="paragraph">
                  <wp:posOffset>2425700</wp:posOffset>
                </wp:positionV>
                <wp:extent cx="6153150" cy="1571625"/>
                <wp:effectExtent l="0" t="0" r="0" b="952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41F90" w14:textId="3931DAC8" w:rsidR="004A1ACF" w:rsidRPr="0081584A" w:rsidRDefault="006546F5" w:rsidP="004A1A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A54CF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</w:t>
                            </w:r>
                            <w:r w:rsidR="004A1ACF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ermine</w:t>
                            </w:r>
                            <w:r w:rsidR="00BD162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für Kurs </w:t>
                            </w:r>
                            <w:r w:rsidR="00D3078A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8</w:t>
                            </w:r>
                            <w:r w:rsid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59E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(</w:t>
                            </w:r>
                            <w:r w:rsidR="00164F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Zoom-</w:t>
                            </w:r>
                            <w:r w:rsidR="00C959E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Lernraum)</w:t>
                            </w:r>
                          </w:p>
                          <w:p w14:paraId="101402DA" w14:textId="744F2003" w:rsidR="00C42888" w:rsidRPr="00086E57" w:rsidRDefault="00C42888" w:rsidP="00086E5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T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ag</w:t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97B4D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(</w:t>
                            </w:r>
                            <w:r w:rsidR="00B963F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inkl. Pause</w:t>
                            </w:r>
                            <w:r w:rsidR="00397B4D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)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ab/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3A065D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="00847BA2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2. T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ag</w:t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A0BCF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(</w:t>
                            </w:r>
                            <w:r w:rsidR="00B963F9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inkl. Pausen</w:t>
                            </w:r>
                            <w:r w:rsidR="009A0BCF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)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ab/>
                            </w:r>
                            <w:r w:rsidR="001D06C1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          </w:t>
                            </w:r>
                            <w:r w:rsidR="00885D39" w:rsidRPr="00086E5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0E2BE348" w14:textId="275A0034" w:rsidR="004A1ACF" w:rsidRDefault="004A1ACF" w:rsidP="004A1A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Modul A</w:t>
                            </w:r>
                            <w:r w:rsidRPr="00DE564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:</w:t>
                            </w:r>
                            <w:r w:rsidRPr="0081584A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ab/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11</w:t>
                            </w:r>
                            <w:r w:rsidR="00F621A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.0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9</w:t>
                            </w:r>
                            <w:r w:rsidR="00C42888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2B5F35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C42888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="00B963F9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16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3424C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</w:t>
                            </w:r>
                            <w:r w:rsidR="003424C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3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0 Uhr         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12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.0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9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2B5F35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="008A0B0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09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8A0B0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</w:t>
                            </w:r>
                            <w:r w:rsidR="002B4F9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:00 Uhr         </w:t>
                            </w:r>
                          </w:p>
                          <w:p w14:paraId="44BB0052" w14:textId="31B66828" w:rsidR="004A1ACF" w:rsidRPr="00ED27B5" w:rsidRDefault="004A1ACF" w:rsidP="004A1A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ED27B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Modul B: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ab/>
                            </w:r>
                            <w:r w:rsidR="00870F1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0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9</w:t>
                            </w:r>
                            <w:r w:rsidR="00E327D4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</w:t>
                            </w:r>
                            <w:r w:rsidR="002D5BA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0</w:t>
                            </w:r>
                            <w:r w:rsidR="00713DF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2B5F35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="00B963F9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16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3424C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</w:t>
                            </w:r>
                            <w:r w:rsidR="003424C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3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0 Uhr         </w:t>
                            </w:r>
                            <w:r w:rsidR="005E7D76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10</w:t>
                            </w:r>
                            <w:r w:rsidR="00310C1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</w:t>
                            </w:r>
                            <w:r w:rsidR="0060192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</w:t>
                            </w:r>
                            <w:r w:rsidR="002D5BAE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0</w:t>
                            </w:r>
                            <w:r w:rsidR="00310C1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2B5F35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310C1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0</w:t>
                            </w:r>
                            <w:r w:rsidR="00283F8C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9</w:t>
                            </w:r>
                            <w:r w:rsidR="00310C1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8A0B0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</w:t>
                            </w:r>
                            <w:r w:rsidR="00310C1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:00 Uhr         </w:t>
                            </w:r>
                          </w:p>
                          <w:p w14:paraId="38928AC4" w14:textId="0687BF42" w:rsidR="007B0F16" w:rsidRDefault="004A1ACF" w:rsidP="004A1ACF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</w:pPr>
                            <w:r w:rsidRPr="00ED27B5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>Modul C: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1"/>
                                <w:szCs w:val="21"/>
                              </w:rPr>
                              <w:tab/>
                            </w:r>
                            <w:r w:rsidR="0060192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13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</w:t>
                            </w:r>
                            <w:r w:rsidR="0060192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11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60192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</w:t>
                            </w:r>
                            <w:r w:rsidR="00B963F9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16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8A0B0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8:3</w:t>
                            </w:r>
                            <w:r w:rsidR="00AF4642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0 Uhr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        </w:t>
                            </w:r>
                            <w:r w:rsidR="0060192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14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</w:t>
                            </w:r>
                            <w:r w:rsidR="00BB2C6C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11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.202</w:t>
                            </w:r>
                            <w:r w:rsidR="002B5F35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6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 xml:space="preserve"> | 0</w:t>
                            </w:r>
                            <w:r w:rsidR="00283F8C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9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– 1</w:t>
                            </w:r>
                            <w:r w:rsidR="008A0B07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8</w:t>
                            </w:r>
                            <w:r w:rsidR="0084328F">
                              <w:rPr>
                                <w:rFonts w:ascii="Arial" w:hAnsi="Arial" w:cs="Arial"/>
                                <w:color w:val="002060"/>
                                <w:sz w:val="21"/>
                                <w:szCs w:val="21"/>
                              </w:rPr>
                              <w:t>:00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7286" id="_x0000_s1034" type="#_x0000_t202" style="position:absolute;left:0;text-align:left;margin-left:242.25pt;margin-top:191pt;width:484.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2ljEAIAAP4DAAAOAAAAZHJzL2Uyb0RvYy54bWysU9uO2yAQfa/Uf0C8N47TOLtrxVlts01V&#10;aXuRtv0ADDhGxQwFEjv9+h2wN5u2b1V5QAzD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" stroked="f">
                <v:textbox>
                  <w:txbxContent>
                    <w:p w14:paraId="79B41F90" w14:textId="3931DAC8" w:rsidR="004A1ACF" w:rsidRPr="0081584A" w:rsidRDefault="006546F5" w:rsidP="004A1ACF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       </w:t>
                      </w:r>
                      <w:r w:rsidR="00A54CF5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T</w:t>
                      </w:r>
                      <w:r w:rsidR="004A1ACF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ermine</w:t>
                      </w:r>
                      <w:r w:rsidR="00BD1623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für Kurs </w:t>
                      </w:r>
                      <w:r w:rsidR="00D3078A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8</w:t>
                      </w:r>
                      <w:r w:rsid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C959E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(</w:t>
                      </w:r>
                      <w:r w:rsidR="00164F47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Zoom-</w:t>
                      </w:r>
                      <w:r w:rsidR="00C959E0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Lernraum)</w:t>
                      </w:r>
                    </w:p>
                    <w:p w14:paraId="101402DA" w14:textId="744F2003" w:rsidR="00C42888" w:rsidRPr="00086E57" w:rsidRDefault="00C42888" w:rsidP="00086E5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T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ag</w:t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="00397B4D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(</w:t>
                      </w:r>
                      <w:r w:rsidR="00B963F9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inkl. Pause</w:t>
                      </w:r>
                      <w:r w:rsidR="00397B4D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)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ab/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 </w:t>
                      </w:r>
                      <w:r w:rsidR="003A065D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</w:t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     </w:t>
                      </w:r>
                      <w:r w:rsidR="00847BA2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 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2. T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ag</w:t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</w:t>
                      </w:r>
                      <w:r w:rsidR="009A0BCF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(</w:t>
                      </w:r>
                      <w:r w:rsidR="00B963F9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inkl. Pausen</w:t>
                      </w:r>
                      <w:r w:rsidR="009A0BCF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)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ab/>
                      </w:r>
                      <w:r w:rsidR="001D06C1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          </w:t>
                      </w:r>
                      <w:r w:rsidR="00885D39" w:rsidRPr="00086E57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0E2BE348" w14:textId="275A0034" w:rsidR="004A1ACF" w:rsidRDefault="004A1ACF" w:rsidP="004A1ACF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Modul A</w:t>
                      </w:r>
                      <w:r w:rsidRPr="00DE5645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:</w:t>
                      </w:r>
                      <w:r w:rsidRPr="0081584A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ab/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11</w:t>
                      </w:r>
                      <w:r w:rsidR="00F621A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.0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9</w:t>
                      </w:r>
                      <w:r w:rsidR="00C42888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2B5F35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C42888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</w:t>
                      </w:r>
                      <w:r w:rsidR="00B963F9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16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3424C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</w:t>
                      </w:r>
                      <w:r w:rsidR="003424C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3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0 Uhr         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12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.0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9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2B5F35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</w:t>
                      </w:r>
                      <w:r w:rsidR="008A0B0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09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8A0B0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</w:t>
                      </w:r>
                      <w:r w:rsidR="002B4F9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:00 Uhr         </w:t>
                      </w:r>
                    </w:p>
                    <w:p w14:paraId="44BB0052" w14:textId="31B66828" w:rsidR="004A1ACF" w:rsidRPr="00ED27B5" w:rsidRDefault="004A1ACF" w:rsidP="004A1ACF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</w:pPr>
                      <w:r w:rsidRPr="00ED27B5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Modul B: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ab/>
                      </w:r>
                      <w:r w:rsidR="00870F1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0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9</w:t>
                      </w:r>
                      <w:r w:rsidR="00E327D4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</w:t>
                      </w:r>
                      <w:r w:rsidR="002D5BA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0</w:t>
                      </w:r>
                      <w:r w:rsidR="00713DF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2B5F35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</w:t>
                      </w:r>
                      <w:r w:rsidR="00B963F9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16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3424C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</w:t>
                      </w:r>
                      <w:r w:rsidR="003424C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3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0 Uhr         </w:t>
                      </w:r>
                      <w:r w:rsidR="005E7D76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10</w:t>
                      </w:r>
                      <w:r w:rsidR="00310C1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</w:t>
                      </w:r>
                      <w:r w:rsidR="0060192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</w:t>
                      </w:r>
                      <w:r w:rsidR="002D5BAE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0</w:t>
                      </w:r>
                      <w:r w:rsidR="00310C1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2B5F35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310C1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0</w:t>
                      </w:r>
                      <w:r w:rsidR="00283F8C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9</w:t>
                      </w:r>
                      <w:r w:rsidR="00310C1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8A0B0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</w:t>
                      </w:r>
                      <w:r w:rsidR="00310C1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:00 Uhr         </w:t>
                      </w:r>
                    </w:p>
                    <w:p w14:paraId="38928AC4" w14:textId="0687BF42" w:rsidR="007B0F16" w:rsidRDefault="004A1ACF" w:rsidP="004A1ACF">
                      <w:pPr>
                        <w:spacing w:after="0" w:line="360" w:lineRule="auto"/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</w:pPr>
                      <w:r w:rsidRPr="00ED27B5"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>Modul C: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1"/>
                          <w:szCs w:val="21"/>
                        </w:rPr>
                        <w:tab/>
                      </w:r>
                      <w:r w:rsidR="0060192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13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</w:t>
                      </w:r>
                      <w:r w:rsidR="0060192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11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60192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</w:t>
                      </w:r>
                      <w:r w:rsidR="00B963F9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16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8A0B0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8:3</w:t>
                      </w:r>
                      <w:r w:rsidR="00AF4642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0 Uhr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        </w:t>
                      </w:r>
                      <w:r w:rsidR="0060192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14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</w:t>
                      </w:r>
                      <w:r w:rsidR="00BB2C6C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11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.202</w:t>
                      </w:r>
                      <w:r w:rsidR="002B5F35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6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 xml:space="preserve"> | 0</w:t>
                      </w:r>
                      <w:r w:rsidR="00283F8C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9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– 1</w:t>
                      </w:r>
                      <w:r w:rsidR="008A0B07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8</w:t>
                      </w:r>
                      <w:r w:rsidR="0084328F">
                        <w:rPr>
                          <w:rFonts w:ascii="Arial" w:hAnsi="Arial" w:cs="Arial"/>
                          <w:color w:val="002060"/>
                          <w:sz w:val="21"/>
                          <w:szCs w:val="21"/>
                        </w:rPr>
                        <w:t>:00 Uhr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B7DD5" w:rsidRPr="00CB7DD5" w:rsidSect="00CB7DD5">
      <w:headerReference w:type="default" r:id="rId18"/>
      <w:footerReference w:type="default" r:id="rId1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4DA7" w14:textId="77777777" w:rsidR="00CA3CB5" w:rsidRDefault="00CA3CB5" w:rsidP="00CB7DD5">
      <w:pPr>
        <w:spacing w:after="0" w:line="240" w:lineRule="auto"/>
      </w:pPr>
      <w:r>
        <w:separator/>
      </w:r>
    </w:p>
  </w:endnote>
  <w:endnote w:type="continuationSeparator" w:id="0">
    <w:p w14:paraId="0278910A" w14:textId="77777777" w:rsidR="00CA3CB5" w:rsidRDefault="00CA3CB5" w:rsidP="00CB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C9DB" w14:textId="4F74ACA8" w:rsidR="00CB7DD5" w:rsidRDefault="00CB7DD5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F3397" wp14:editId="55065501">
              <wp:simplePos x="0" y="0"/>
              <wp:positionH relativeFrom="column">
                <wp:posOffset>-932452</wp:posOffset>
              </wp:positionH>
              <wp:positionV relativeFrom="paragraph">
                <wp:posOffset>-71029</wp:posOffset>
              </wp:positionV>
              <wp:extent cx="10793095" cy="706029"/>
              <wp:effectExtent l="0" t="0" r="8255" b="0"/>
              <wp:wrapNone/>
              <wp:docPr id="1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3095" cy="706029"/>
                      </a:xfrm>
                      <a:custGeom>
                        <a:avLst/>
                        <a:gdLst>
                          <a:gd name="connsiteX0" fmla="*/ 0 w 10700385"/>
                          <a:gd name="connsiteY0" fmla="*/ 0 h 1387475"/>
                          <a:gd name="connsiteX1" fmla="*/ 10700385 w 10700385"/>
                          <a:gd name="connsiteY1" fmla="*/ 0 h 1387475"/>
                          <a:gd name="connsiteX2" fmla="*/ 10700385 w 10700385"/>
                          <a:gd name="connsiteY2" fmla="*/ 1387475 h 1387475"/>
                          <a:gd name="connsiteX3" fmla="*/ 0 w 10700385"/>
                          <a:gd name="connsiteY3" fmla="*/ 1387475 h 1387475"/>
                          <a:gd name="connsiteX4" fmla="*/ 0 w 10700385"/>
                          <a:gd name="connsiteY4" fmla="*/ 0 h 1387475"/>
                          <a:gd name="connsiteX0" fmla="*/ 0 w 10700385"/>
                          <a:gd name="connsiteY0" fmla="*/ 4 h 1387479"/>
                          <a:gd name="connsiteX1" fmla="*/ 7451271 w 10700385"/>
                          <a:gd name="connsiteY1" fmla="*/ 593275 h 1387479"/>
                          <a:gd name="connsiteX2" fmla="*/ 10700385 w 10700385"/>
                          <a:gd name="connsiteY2" fmla="*/ 4 h 1387479"/>
                          <a:gd name="connsiteX3" fmla="*/ 10700385 w 10700385"/>
                          <a:gd name="connsiteY3" fmla="*/ 1387479 h 1387479"/>
                          <a:gd name="connsiteX4" fmla="*/ 0 w 10700385"/>
                          <a:gd name="connsiteY4" fmla="*/ 1387479 h 1387479"/>
                          <a:gd name="connsiteX5" fmla="*/ 0 w 10700385"/>
                          <a:gd name="connsiteY5" fmla="*/ 4 h 13874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700385" h="1387479">
                            <a:moveTo>
                              <a:pt x="0" y="4"/>
                            </a:moveTo>
                            <a:cubicBezTo>
                              <a:pt x="1754414" y="-1810"/>
                              <a:pt x="5696857" y="595089"/>
                              <a:pt x="7451271" y="593275"/>
                            </a:cubicBezTo>
                            <a:lnTo>
                              <a:pt x="10700385" y="4"/>
                            </a:lnTo>
                            <a:lnTo>
                              <a:pt x="10700385" y="1387479"/>
                            </a:lnTo>
                            <a:lnTo>
                              <a:pt x="0" y="1387479"/>
                            </a:lnTo>
                            <a:lnTo>
                              <a:pt x="0" y="4"/>
                            </a:lnTo>
                            <a:close/>
                          </a:path>
                        </a:pathLst>
                      </a:cu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E9BFCC" id="Rechteck 5" o:spid="_x0000_s1026" style="position:absolute;margin-left:-73.4pt;margin-top:-5.6pt;width:849.85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00385,138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" path="m,4c1754414,-1810,5696857,595089,7451271,593275l10700385,4r,1387475l,1387479,,4xe" fillcolor="#4f81bd" stroked="f" strokeweight="2pt">
              <v:path arrowok="t" o:connecttype="custom" o:connectlocs="0,2;7515830,301892;10793095,2;10793095,706029;0,706029;0,2" o:connectangles="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A824" w14:textId="77777777" w:rsidR="00CA3CB5" w:rsidRDefault="00CA3CB5" w:rsidP="00CB7DD5">
      <w:pPr>
        <w:spacing w:after="0" w:line="240" w:lineRule="auto"/>
      </w:pPr>
      <w:r>
        <w:separator/>
      </w:r>
    </w:p>
  </w:footnote>
  <w:footnote w:type="continuationSeparator" w:id="0">
    <w:p w14:paraId="6313A6B1" w14:textId="77777777" w:rsidR="00CA3CB5" w:rsidRDefault="00CA3CB5" w:rsidP="00CB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3AC8" w14:textId="77777777" w:rsidR="00CB7DD5" w:rsidRDefault="00CB7DD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AD3F6" wp14:editId="67C0EF4F">
              <wp:simplePos x="0" y="0"/>
              <wp:positionH relativeFrom="column">
                <wp:posOffset>-932453</wp:posOffset>
              </wp:positionH>
              <wp:positionV relativeFrom="paragraph">
                <wp:posOffset>-449580</wp:posOffset>
              </wp:positionV>
              <wp:extent cx="10793095" cy="636814"/>
              <wp:effectExtent l="0" t="0" r="8255" b="0"/>
              <wp:wrapNone/>
              <wp:docPr id="6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0793095" cy="636814"/>
                      </a:xfrm>
                      <a:custGeom>
                        <a:avLst/>
                        <a:gdLst>
                          <a:gd name="connsiteX0" fmla="*/ 0 w 10700385"/>
                          <a:gd name="connsiteY0" fmla="*/ 0 h 1387475"/>
                          <a:gd name="connsiteX1" fmla="*/ 10700385 w 10700385"/>
                          <a:gd name="connsiteY1" fmla="*/ 0 h 1387475"/>
                          <a:gd name="connsiteX2" fmla="*/ 10700385 w 10700385"/>
                          <a:gd name="connsiteY2" fmla="*/ 1387475 h 1387475"/>
                          <a:gd name="connsiteX3" fmla="*/ 0 w 10700385"/>
                          <a:gd name="connsiteY3" fmla="*/ 1387475 h 1387475"/>
                          <a:gd name="connsiteX4" fmla="*/ 0 w 10700385"/>
                          <a:gd name="connsiteY4" fmla="*/ 0 h 1387475"/>
                          <a:gd name="connsiteX0" fmla="*/ 0 w 10700385"/>
                          <a:gd name="connsiteY0" fmla="*/ 4 h 1387479"/>
                          <a:gd name="connsiteX1" fmla="*/ 7451271 w 10700385"/>
                          <a:gd name="connsiteY1" fmla="*/ 593275 h 1387479"/>
                          <a:gd name="connsiteX2" fmla="*/ 10700385 w 10700385"/>
                          <a:gd name="connsiteY2" fmla="*/ 4 h 1387479"/>
                          <a:gd name="connsiteX3" fmla="*/ 10700385 w 10700385"/>
                          <a:gd name="connsiteY3" fmla="*/ 1387479 h 1387479"/>
                          <a:gd name="connsiteX4" fmla="*/ 0 w 10700385"/>
                          <a:gd name="connsiteY4" fmla="*/ 1387479 h 1387479"/>
                          <a:gd name="connsiteX5" fmla="*/ 0 w 10700385"/>
                          <a:gd name="connsiteY5" fmla="*/ 4 h 13874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0700385" h="1387479">
                            <a:moveTo>
                              <a:pt x="0" y="4"/>
                            </a:moveTo>
                            <a:cubicBezTo>
                              <a:pt x="1754414" y="-1810"/>
                              <a:pt x="5696857" y="595089"/>
                              <a:pt x="7451271" y="593275"/>
                            </a:cubicBezTo>
                            <a:lnTo>
                              <a:pt x="10700385" y="4"/>
                            </a:lnTo>
                            <a:lnTo>
                              <a:pt x="10700385" y="1387479"/>
                            </a:lnTo>
                            <a:lnTo>
                              <a:pt x="0" y="1387479"/>
                            </a:lnTo>
                            <a:lnTo>
                              <a:pt x="0" y="4"/>
                            </a:lnTo>
                            <a:close/>
                          </a:path>
                        </a:pathLst>
                      </a:custGeom>
                      <a:solidFill>
                        <a:srgbClr val="1F497D">
                          <a:lumMod val="40000"/>
                          <a:lumOff val="60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97F25" id="Rechteck 5" o:spid="_x0000_s1026" style="position:absolute;margin-left:-73.4pt;margin-top:-35.4pt;width:849.85pt;height:50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00385,138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" path="m,4c1754414,-1810,5696857,595089,7451271,593275l10700385,4r,1387475l,1387479,,4xe" fillcolor="#8eb4e3" stroked="f" strokeweight="2pt">
              <v:path arrowok="t" o:connecttype="custom" o:connectlocs="0,2;7515830,272297;10793095,2;10793095,636814;0,636814;0,2" o:connectangles="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94D"/>
    <w:multiLevelType w:val="hybridMultilevel"/>
    <w:tmpl w:val="24BCCC28"/>
    <w:lvl w:ilvl="0" w:tplc="0C348FB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4" w:hanging="360"/>
      </w:pPr>
    </w:lvl>
    <w:lvl w:ilvl="2" w:tplc="0407001B" w:tentative="1">
      <w:start w:val="1"/>
      <w:numFmt w:val="lowerRoman"/>
      <w:lvlText w:val="%3."/>
      <w:lvlJc w:val="right"/>
      <w:pPr>
        <w:ind w:left="3214" w:hanging="180"/>
      </w:pPr>
    </w:lvl>
    <w:lvl w:ilvl="3" w:tplc="0407000F" w:tentative="1">
      <w:start w:val="1"/>
      <w:numFmt w:val="decimal"/>
      <w:lvlText w:val="%4."/>
      <w:lvlJc w:val="left"/>
      <w:pPr>
        <w:ind w:left="3934" w:hanging="360"/>
      </w:pPr>
    </w:lvl>
    <w:lvl w:ilvl="4" w:tplc="04070019" w:tentative="1">
      <w:start w:val="1"/>
      <w:numFmt w:val="lowerLetter"/>
      <w:lvlText w:val="%5."/>
      <w:lvlJc w:val="left"/>
      <w:pPr>
        <w:ind w:left="4654" w:hanging="360"/>
      </w:pPr>
    </w:lvl>
    <w:lvl w:ilvl="5" w:tplc="0407001B" w:tentative="1">
      <w:start w:val="1"/>
      <w:numFmt w:val="lowerRoman"/>
      <w:lvlText w:val="%6."/>
      <w:lvlJc w:val="right"/>
      <w:pPr>
        <w:ind w:left="5374" w:hanging="180"/>
      </w:pPr>
    </w:lvl>
    <w:lvl w:ilvl="6" w:tplc="0407000F" w:tentative="1">
      <w:start w:val="1"/>
      <w:numFmt w:val="decimal"/>
      <w:lvlText w:val="%7."/>
      <w:lvlJc w:val="left"/>
      <w:pPr>
        <w:ind w:left="6094" w:hanging="360"/>
      </w:pPr>
    </w:lvl>
    <w:lvl w:ilvl="7" w:tplc="04070019" w:tentative="1">
      <w:start w:val="1"/>
      <w:numFmt w:val="lowerLetter"/>
      <w:lvlText w:val="%8."/>
      <w:lvlJc w:val="left"/>
      <w:pPr>
        <w:ind w:left="6814" w:hanging="360"/>
      </w:pPr>
    </w:lvl>
    <w:lvl w:ilvl="8" w:tplc="0407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13C3544D"/>
    <w:multiLevelType w:val="hybridMultilevel"/>
    <w:tmpl w:val="B002CCBE"/>
    <w:lvl w:ilvl="0" w:tplc="9C96C5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42C4"/>
    <w:multiLevelType w:val="hybridMultilevel"/>
    <w:tmpl w:val="DDDCD2EE"/>
    <w:lvl w:ilvl="0" w:tplc="15BC3740">
      <w:start w:val="1"/>
      <w:numFmt w:val="decimal"/>
      <w:lvlText w:val="%1."/>
      <w:lvlJc w:val="left"/>
      <w:pPr>
        <w:ind w:left="2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99" w:hanging="360"/>
      </w:pPr>
    </w:lvl>
    <w:lvl w:ilvl="2" w:tplc="0407001B" w:tentative="1">
      <w:start w:val="1"/>
      <w:numFmt w:val="lowerRoman"/>
      <w:lvlText w:val="%3."/>
      <w:lvlJc w:val="right"/>
      <w:pPr>
        <w:ind w:left="3919" w:hanging="180"/>
      </w:pPr>
    </w:lvl>
    <w:lvl w:ilvl="3" w:tplc="0407000F" w:tentative="1">
      <w:start w:val="1"/>
      <w:numFmt w:val="decimal"/>
      <w:lvlText w:val="%4."/>
      <w:lvlJc w:val="left"/>
      <w:pPr>
        <w:ind w:left="4639" w:hanging="360"/>
      </w:pPr>
    </w:lvl>
    <w:lvl w:ilvl="4" w:tplc="04070019" w:tentative="1">
      <w:start w:val="1"/>
      <w:numFmt w:val="lowerLetter"/>
      <w:lvlText w:val="%5."/>
      <w:lvlJc w:val="left"/>
      <w:pPr>
        <w:ind w:left="5359" w:hanging="360"/>
      </w:pPr>
    </w:lvl>
    <w:lvl w:ilvl="5" w:tplc="0407001B" w:tentative="1">
      <w:start w:val="1"/>
      <w:numFmt w:val="lowerRoman"/>
      <w:lvlText w:val="%6."/>
      <w:lvlJc w:val="right"/>
      <w:pPr>
        <w:ind w:left="6079" w:hanging="180"/>
      </w:pPr>
    </w:lvl>
    <w:lvl w:ilvl="6" w:tplc="0407000F" w:tentative="1">
      <w:start w:val="1"/>
      <w:numFmt w:val="decimal"/>
      <w:lvlText w:val="%7."/>
      <w:lvlJc w:val="left"/>
      <w:pPr>
        <w:ind w:left="6799" w:hanging="360"/>
      </w:pPr>
    </w:lvl>
    <w:lvl w:ilvl="7" w:tplc="04070019" w:tentative="1">
      <w:start w:val="1"/>
      <w:numFmt w:val="lowerLetter"/>
      <w:lvlText w:val="%8."/>
      <w:lvlJc w:val="left"/>
      <w:pPr>
        <w:ind w:left="7519" w:hanging="360"/>
      </w:pPr>
    </w:lvl>
    <w:lvl w:ilvl="8" w:tplc="0407001B" w:tentative="1">
      <w:start w:val="1"/>
      <w:numFmt w:val="lowerRoman"/>
      <w:lvlText w:val="%9."/>
      <w:lvlJc w:val="right"/>
      <w:pPr>
        <w:ind w:left="8239" w:hanging="180"/>
      </w:pPr>
    </w:lvl>
  </w:abstractNum>
  <w:abstractNum w:abstractNumId="3" w15:restartNumberingAfterBreak="0">
    <w:nsid w:val="2E011A5D"/>
    <w:multiLevelType w:val="hybridMultilevel"/>
    <w:tmpl w:val="49C2F090"/>
    <w:lvl w:ilvl="0" w:tplc="099E5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6481"/>
    <w:multiLevelType w:val="hybridMultilevel"/>
    <w:tmpl w:val="240E7FCE"/>
    <w:lvl w:ilvl="0" w:tplc="DD06BB0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75" w:hanging="360"/>
      </w:pPr>
    </w:lvl>
    <w:lvl w:ilvl="2" w:tplc="0407001B" w:tentative="1">
      <w:start w:val="1"/>
      <w:numFmt w:val="lowerRoman"/>
      <w:lvlText w:val="%3."/>
      <w:lvlJc w:val="right"/>
      <w:pPr>
        <w:ind w:left="3195" w:hanging="180"/>
      </w:pPr>
    </w:lvl>
    <w:lvl w:ilvl="3" w:tplc="0407000F" w:tentative="1">
      <w:start w:val="1"/>
      <w:numFmt w:val="decimal"/>
      <w:lvlText w:val="%4."/>
      <w:lvlJc w:val="left"/>
      <w:pPr>
        <w:ind w:left="3915" w:hanging="360"/>
      </w:pPr>
    </w:lvl>
    <w:lvl w:ilvl="4" w:tplc="04070019" w:tentative="1">
      <w:start w:val="1"/>
      <w:numFmt w:val="lowerLetter"/>
      <w:lvlText w:val="%5."/>
      <w:lvlJc w:val="left"/>
      <w:pPr>
        <w:ind w:left="4635" w:hanging="360"/>
      </w:pPr>
    </w:lvl>
    <w:lvl w:ilvl="5" w:tplc="0407001B" w:tentative="1">
      <w:start w:val="1"/>
      <w:numFmt w:val="lowerRoman"/>
      <w:lvlText w:val="%6."/>
      <w:lvlJc w:val="right"/>
      <w:pPr>
        <w:ind w:left="5355" w:hanging="180"/>
      </w:pPr>
    </w:lvl>
    <w:lvl w:ilvl="6" w:tplc="0407000F" w:tentative="1">
      <w:start w:val="1"/>
      <w:numFmt w:val="decimal"/>
      <w:lvlText w:val="%7."/>
      <w:lvlJc w:val="left"/>
      <w:pPr>
        <w:ind w:left="6075" w:hanging="360"/>
      </w:pPr>
    </w:lvl>
    <w:lvl w:ilvl="7" w:tplc="04070019" w:tentative="1">
      <w:start w:val="1"/>
      <w:numFmt w:val="lowerLetter"/>
      <w:lvlText w:val="%8."/>
      <w:lvlJc w:val="left"/>
      <w:pPr>
        <w:ind w:left="6795" w:hanging="360"/>
      </w:pPr>
    </w:lvl>
    <w:lvl w:ilvl="8" w:tplc="0407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4B774F38"/>
    <w:multiLevelType w:val="hybridMultilevel"/>
    <w:tmpl w:val="2E00FC7A"/>
    <w:lvl w:ilvl="0" w:tplc="EBE65C2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E6AB8"/>
    <w:multiLevelType w:val="hybridMultilevel"/>
    <w:tmpl w:val="A5846A9C"/>
    <w:lvl w:ilvl="0" w:tplc="6D4C68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2BAA"/>
    <w:multiLevelType w:val="hybridMultilevel"/>
    <w:tmpl w:val="AA8EA984"/>
    <w:lvl w:ilvl="0" w:tplc="099E5E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6923C" w:themeColor="accent3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1E4C37"/>
    <w:multiLevelType w:val="hybridMultilevel"/>
    <w:tmpl w:val="5E881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FB8"/>
    <w:multiLevelType w:val="hybridMultilevel"/>
    <w:tmpl w:val="5FFE2B40"/>
    <w:lvl w:ilvl="0" w:tplc="60B46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1323">
    <w:abstractNumId w:val="1"/>
  </w:num>
  <w:num w:numId="2" w16cid:durableId="585918944">
    <w:abstractNumId w:val="7"/>
  </w:num>
  <w:num w:numId="3" w16cid:durableId="181820080">
    <w:abstractNumId w:val="5"/>
  </w:num>
  <w:num w:numId="4" w16cid:durableId="815757686">
    <w:abstractNumId w:val="6"/>
  </w:num>
  <w:num w:numId="5" w16cid:durableId="11224159">
    <w:abstractNumId w:val="3"/>
  </w:num>
  <w:num w:numId="6" w16cid:durableId="1587762986">
    <w:abstractNumId w:val="9"/>
  </w:num>
  <w:num w:numId="7" w16cid:durableId="429393306">
    <w:abstractNumId w:val="0"/>
  </w:num>
  <w:num w:numId="8" w16cid:durableId="2020962438">
    <w:abstractNumId w:val="2"/>
  </w:num>
  <w:num w:numId="9" w16cid:durableId="2112970318">
    <w:abstractNumId w:val="8"/>
  </w:num>
  <w:num w:numId="10" w16cid:durableId="45799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60"/>
    <w:rsid w:val="000006EB"/>
    <w:rsid w:val="00001551"/>
    <w:rsid w:val="0000795B"/>
    <w:rsid w:val="00010058"/>
    <w:rsid w:val="00010550"/>
    <w:rsid w:val="00012960"/>
    <w:rsid w:val="00012C07"/>
    <w:rsid w:val="0001582B"/>
    <w:rsid w:val="00025D2E"/>
    <w:rsid w:val="000271A4"/>
    <w:rsid w:val="00027E77"/>
    <w:rsid w:val="000309C1"/>
    <w:rsid w:val="00034AF9"/>
    <w:rsid w:val="00044988"/>
    <w:rsid w:val="00047009"/>
    <w:rsid w:val="00053496"/>
    <w:rsid w:val="0005533E"/>
    <w:rsid w:val="00057AC0"/>
    <w:rsid w:val="00057BC0"/>
    <w:rsid w:val="00060F7E"/>
    <w:rsid w:val="00064614"/>
    <w:rsid w:val="00070313"/>
    <w:rsid w:val="00071FD2"/>
    <w:rsid w:val="00086E57"/>
    <w:rsid w:val="000975F6"/>
    <w:rsid w:val="00097E4B"/>
    <w:rsid w:val="000A5351"/>
    <w:rsid w:val="000B0D28"/>
    <w:rsid w:val="000B3122"/>
    <w:rsid w:val="000B6986"/>
    <w:rsid w:val="000C14A4"/>
    <w:rsid w:val="000C1BBF"/>
    <w:rsid w:val="000C6D39"/>
    <w:rsid w:val="000D6D1A"/>
    <w:rsid w:val="000E4C73"/>
    <w:rsid w:val="000E707C"/>
    <w:rsid w:val="000F1A5D"/>
    <w:rsid w:val="000F4A6F"/>
    <w:rsid w:val="00102369"/>
    <w:rsid w:val="00103709"/>
    <w:rsid w:val="0011106D"/>
    <w:rsid w:val="0011549E"/>
    <w:rsid w:val="00116D07"/>
    <w:rsid w:val="00117A94"/>
    <w:rsid w:val="00126A8B"/>
    <w:rsid w:val="00132203"/>
    <w:rsid w:val="00142010"/>
    <w:rsid w:val="00142215"/>
    <w:rsid w:val="0014353C"/>
    <w:rsid w:val="00143D1E"/>
    <w:rsid w:val="001537C4"/>
    <w:rsid w:val="001563A6"/>
    <w:rsid w:val="00164F47"/>
    <w:rsid w:val="0016611D"/>
    <w:rsid w:val="00166FC5"/>
    <w:rsid w:val="001819DE"/>
    <w:rsid w:val="00187782"/>
    <w:rsid w:val="00191231"/>
    <w:rsid w:val="001A359E"/>
    <w:rsid w:val="001A57CF"/>
    <w:rsid w:val="001B283E"/>
    <w:rsid w:val="001B32DA"/>
    <w:rsid w:val="001B6F63"/>
    <w:rsid w:val="001C4136"/>
    <w:rsid w:val="001D06C1"/>
    <w:rsid w:val="001D0E01"/>
    <w:rsid w:val="001D4211"/>
    <w:rsid w:val="001D70C9"/>
    <w:rsid w:val="001F14BD"/>
    <w:rsid w:val="001F14D7"/>
    <w:rsid w:val="001F7DC6"/>
    <w:rsid w:val="0020135C"/>
    <w:rsid w:val="002052D4"/>
    <w:rsid w:val="0021519E"/>
    <w:rsid w:val="00220F9F"/>
    <w:rsid w:val="00220FE8"/>
    <w:rsid w:val="00230698"/>
    <w:rsid w:val="00232F7A"/>
    <w:rsid w:val="002351A7"/>
    <w:rsid w:val="002445F6"/>
    <w:rsid w:val="00245452"/>
    <w:rsid w:val="00252497"/>
    <w:rsid w:val="00252F14"/>
    <w:rsid w:val="00253D60"/>
    <w:rsid w:val="00254991"/>
    <w:rsid w:val="00270ACE"/>
    <w:rsid w:val="002735B5"/>
    <w:rsid w:val="00280141"/>
    <w:rsid w:val="00283F8C"/>
    <w:rsid w:val="002A3E14"/>
    <w:rsid w:val="002B2336"/>
    <w:rsid w:val="002B4F94"/>
    <w:rsid w:val="002B5F35"/>
    <w:rsid w:val="002B70EB"/>
    <w:rsid w:val="002B7F53"/>
    <w:rsid w:val="002C0355"/>
    <w:rsid w:val="002C1DF6"/>
    <w:rsid w:val="002D58B9"/>
    <w:rsid w:val="002D5BAE"/>
    <w:rsid w:val="002D5E64"/>
    <w:rsid w:val="002D6F52"/>
    <w:rsid w:val="002E255D"/>
    <w:rsid w:val="002F0F79"/>
    <w:rsid w:val="002F264E"/>
    <w:rsid w:val="002F35F0"/>
    <w:rsid w:val="002F607F"/>
    <w:rsid w:val="002F60F5"/>
    <w:rsid w:val="002F74F6"/>
    <w:rsid w:val="0030022E"/>
    <w:rsid w:val="003022E5"/>
    <w:rsid w:val="00303295"/>
    <w:rsid w:val="00306B04"/>
    <w:rsid w:val="00310C1F"/>
    <w:rsid w:val="00317EA4"/>
    <w:rsid w:val="00320642"/>
    <w:rsid w:val="003219EA"/>
    <w:rsid w:val="003424C6"/>
    <w:rsid w:val="003435A4"/>
    <w:rsid w:val="00350EEE"/>
    <w:rsid w:val="003710FE"/>
    <w:rsid w:val="00386DBF"/>
    <w:rsid w:val="00390E49"/>
    <w:rsid w:val="003937F8"/>
    <w:rsid w:val="00393D45"/>
    <w:rsid w:val="00395658"/>
    <w:rsid w:val="00397B4D"/>
    <w:rsid w:val="003A065D"/>
    <w:rsid w:val="003A1F1F"/>
    <w:rsid w:val="003B0872"/>
    <w:rsid w:val="003B0BEC"/>
    <w:rsid w:val="003B314A"/>
    <w:rsid w:val="003C1614"/>
    <w:rsid w:val="003C26E3"/>
    <w:rsid w:val="003C63F1"/>
    <w:rsid w:val="003D0D60"/>
    <w:rsid w:val="003D20CB"/>
    <w:rsid w:val="003D4A93"/>
    <w:rsid w:val="003E6383"/>
    <w:rsid w:val="00400CB3"/>
    <w:rsid w:val="004047CC"/>
    <w:rsid w:val="00406394"/>
    <w:rsid w:val="004147C2"/>
    <w:rsid w:val="0043065C"/>
    <w:rsid w:val="00431577"/>
    <w:rsid w:val="00436365"/>
    <w:rsid w:val="004369BC"/>
    <w:rsid w:val="004420B8"/>
    <w:rsid w:val="004429C8"/>
    <w:rsid w:val="00445DD2"/>
    <w:rsid w:val="004553AB"/>
    <w:rsid w:val="00467C5E"/>
    <w:rsid w:val="00473875"/>
    <w:rsid w:val="004761ED"/>
    <w:rsid w:val="004877C9"/>
    <w:rsid w:val="00492EB4"/>
    <w:rsid w:val="0049358C"/>
    <w:rsid w:val="0049760A"/>
    <w:rsid w:val="004A1ACF"/>
    <w:rsid w:val="004A1B09"/>
    <w:rsid w:val="004A1E50"/>
    <w:rsid w:val="004A3F7A"/>
    <w:rsid w:val="004B0BF4"/>
    <w:rsid w:val="004B77EE"/>
    <w:rsid w:val="004D6515"/>
    <w:rsid w:val="004E0C75"/>
    <w:rsid w:val="004E4F4C"/>
    <w:rsid w:val="004E780F"/>
    <w:rsid w:val="005002B2"/>
    <w:rsid w:val="0050446C"/>
    <w:rsid w:val="00512436"/>
    <w:rsid w:val="005172C1"/>
    <w:rsid w:val="0052351F"/>
    <w:rsid w:val="00542015"/>
    <w:rsid w:val="00542BAA"/>
    <w:rsid w:val="00551C5C"/>
    <w:rsid w:val="005610E5"/>
    <w:rsid w:val="00561C93"/>
    <w:rsid w:val="005623E2"/>
    <w:rsid w:val="00564C56"/>
    <w:rsid w:val="0057770C"/>
    <w:rsid w:val="005A48CA"/>
    <w:rsid w:val="005A7296"/>
    <w:rsid w:val="005B1382"/>
    <w:rsid w:val="005B2908"/>
    <w:rsid w:val="005B3CDD"/>
    <w:rsid w:val="005B759D"/>
    <w:rsid w:val="005D753A"/>
    <w:rsid w:val="005D7F17"/>
    <w:rsid w:val="005E36DF"/>
    <w:rsid w:val="005E7D76"/>
    <w:rsid w:val="005F5491"/>
    <w:rsid w:val="005F5492"/>
    <w:rsid w:val="005F7F06"/>
    <w:rsid w:val="0060192F"/>
    <w:rsid w:val="0060209E"/>
    <w:rsid w:val="0060480E"/>
    <w:rsid w:val="00612202"/>
    <w:rsid w:val="006204BB"/>
    <w:rsid w:val="00636C21"/>
    <w:rsid w:val="006426AE"/>
    <w:rsid w:val="00651075"/>
    <w:rsid w:val="006546F5"/>
    <w:rsid w:val="0067106D"/>
    <w:rsid w:val="00674EDA"/>
    <w:rsid w:val="006772D6"/>
    <w:rsid w:val="0067738A"/>
    <w:rsid w:val="00681D5A"/>
    <w:rsid w:val="006855B2"/>
    <w:rsid w:val="00697B7A"/>
    <w:rsid w:val="006A05ED"/>
    <w:rsid w:val="006B1785"/>
    <w:rsid w:val="006B2144"/>
    <w:rsid w:val="006B4CF5"/>
    <w:rsid w:val="006B5831"/>
    <w:rsid w:val="006B5EB5"/>
    <w:rsid w:val="006B6AC9"/>
    <w:rsid w:val="006C0E0F"/>
    <w:rsid w:val="006C1799"/>
    <w:rsid w:val="006D661D"/>
    <w:rsid w:val="006F4BC0"/>
    <w:rsid w:val="007046D1"/>
    <w:rsid w:val="00704E9E"/>
    <w:rsid w:val="007101A2"/>
    <w:rsid w:val="00712111"/>
    <w:rsid w:val="007132EA"/>
    <w:rsid w:val="00713DF7"/>
    <w:rsid w:val="00714B4F"/>
    <w:rsid w:val="00715BEE"/>
    <w:rsid w:val="007205CC"/>
    <w:rsid w:val="00734C77"/>
    <w:rsid w:val="00735CFE"/>
    <w:rsid w:val="00736274"/>
    <w:rsid w:val="0076063A"/>
    <w:rsid w:val="00761184"/>
    <w:rsid w:val="00762EFD"/>
    <w:rsid w:val="007721EB"/>
    <w:rsid w:val="007762C8"/>
    <w:rsid w:val="00776D5D"/>
    <w:rsid w:val="007821BF"/>
    <w:rsid w:val="00785109"/>
    <w:rsid w:val="00787C9E"/>
    <w:rsid w:val="007A4048"/>
    <w:rsid w:val="007B0B0F"/>
    <w:rsid w:val="007B0F16"/>
    <w:rsid w:val="007B13D3"/>
    <w:rsid w:val="007B2443"/>
    <w:rsid w:val="007B3280"/>
    <w:rsid w:val="007B4E70"/>
    <w:rsid w:val="007B7C6D"/>
    <w:rsid w:val="007C1BF9"/>
    <w:rsid w:val="007C6622"/>
    <w:rsid w:val="007D124B"/>
    <w:rsid w:val="007D586A"/>
    <w:rsid w:val="007D604A"/>
    <w:rsid w:val="007E081A"/>
    <w:rsid w:val="007E30E6"/>
    <w:rsid w:val="007F0E59"/>
    <w:rsid w:val="007F14A7"/>
    <w:rsid w:val="00800A71"/>
    <w:rsid w:val="008028BD"/>
    <w:rsid w:val="008047FB"/>
    <w:rsid w:val="00810C68"/>
    <w:rsid w:val="008123B2"/>
    <w:rsid w:val="0081584A"/>
    <w:rsid w:val="008219F1"/>
    <w:rsid w:val="0083207F"/>
    <w:rsid w:val="0084328F"/>
    <w:rsid w:val="00846C3C"/>
    <w:rsid w:val="00847841"/>
    <w:rsid w:val="00847BA2"/>
    <w:rsid w:val="00851286"/>
    <w:rsid w:val="00856B0B"/>
    <w:rsid w:val="00870F12"/>
    <w:rsid w:val="00874E3D"/>
    <w:rsid w:val="00875E0B"/>
    <w:rsid w:val="00885D39"/>
    <w:rsid w:val="00886327"/>
    <w:rsid w:val="00892DB9"/>
    <w:rsid w:val="00894C5D"/>
    <w:rsid w:val="008A0B07"/>
    <w:rsid w:val="008A3429"/>
    <w:rsid w:val="008A6F4A"/>
    <w:rsid w:val="008D1B53"/>
    <w:rsid w:val="008D2243"/>
    <w:rsid w:val="008E073D"/>
    <w:rsid w:val="008E14D9"/>
    <w:rsid w:val="008E6ECA"/>
    <w:rsid w:val="008F71D2"/>
    <w:rsid w:val="00906CB4"/>
    <w:rsid w:val="00917743"/>
    <w:rsid w:val="009338B3"/>
    <w:rsid w:val="00947648"/>
    <w:rsid w:val="009628AD"/>
    <w:rsid w:val="00973DC2"/>
    <w:rsid w:val="00981CE1"/>
    <w:rsid w:val="00982E2F"/>
    <w:rsid w:val="009A0BCF"/>
    <w:rsid w:val="009A75F7"/>
    <w:rsid w:val="009B46D2"/>
    <w:rsid w:val="009B6314"/>
    <w:rsid w:val="009F1B2C"/>
    <w:rsid w:val="009F1E97"/>
    <w:rsid w:val="009F3DEE"/>
    <w:rsid w:val="009F5891"/>
    <w:rsid w:val="009F5DC1"/>
    <w:rsid w:val="00A01ABF"/>
    <w:rsid w:val="00A1081D"/>
    <w:rsid w:val="00A11435"/>
    <w:rsid w:val="00A13FE0"/>
    <w:rsid w:val="00A2208F"/>
    <w:rsid w:val="00A26176"/>
    <w:rsid w:val="00A35C86"/>
    <w:rsid w:val="00A4157C"/>
    <w:rsid w:val="00A46741"/>
    <w:rsid w:val="00A54CF5"/>
    <w:rsid w:val="00A55673"/>
    <w:rsid w:val="00A61D00"/>
    <w:rsid w:val="00A63FFE"/>
    <w:rsid w:val="00A67EB4"/>
    <w:rsid w:val="00A765DE"/>
    <w:rsid w:val="00A82550"/>
    <w:rsid w:val="00AA172D"/>
    <w:rsid w:val="00AA5237"/>
    <w:rsid w:val="00AB02C2"/>
    <w:rsid w:val="00AB4070"/>
    <w:rsid w:val="00AC2DC9"/>
    <w:rsid w:val="00AC523D"/>
    <w:rsid w:val="00AE02DD"/>
    <w:rsid w:val="00AF09AF"/>
    <w:rsid w:val="00AF4642"/>
    <w:rsid w:val="00B00E9D"/>
    <w:rsid w:val="00B043FB"/>
    <w:rsid w:val="00B07C31"/>
    <w:rsid w:val="00B1367C"/>
    <w:rsid w:val="00B17B36"/>
    <w:rsid w:val="00B21699"/>
    <w:rsid w:val="00B262D9"/>
    <w:rsid w:val="00B41C07"/>
    <w:rsid w:val="00B448F8"/>
    <w:rsid w:val="00B6288B"/>
    <w:rsid w:val="00B64BDB"/>
    <w:rsid w:val="00B65AE2"/>
    <w:rsid w:val="00B6657A"/>
    <w:rsid w:val="00B72769"/>
    <w:rsid w:val="00B736F6"/>
    <w:rsid w:val="00B85682"/>
    <w:rsid w:val="00B856DF"/>
    <w:rsid w:val="00B963F9"/>
    <w:rsid w:val="00BB2C6C"/>
    <w:rsid w:val="00BB5A19"/>
    <w:rsid w:val="00BB6AA5"/>
    <w:rsid w:val="00BC109F"/>
    <w:rsid w:val="00BD1623"/>
    <w:rsid w:val="00C064F2"/>
    <w:rsid w:val="00C11EE7"/>
    <w:rsid w:val="00C130BF"/>
    <w:rsid w:val="00C24453"/>
    <w:rsid w:val="00C24DDF"/>
    <w:rsid w:val="00C310DF"/>
    <w:rsid w:val="00C3482B"/>
    <w:rsid w:val="00C42888"/>
    <w:rsid w:val="00C55F90"/>
    <w:rsid w:val="00C56030"/>
    <w:rsid w:val="00C61D06"/>
    <w:rsid w:val="00C64496"/>
    <w:rsid w:val="00C73396"/>
    <w:rsid w:val="00C959E0"/>
    <w:rsid w:val="00C970D5"/>
    <w:rsid w:val="00CA3CB5"/>
    <w:rsid w:val="00CA5101"/>
    <w:rsid w:val="00CB7DD5"/>
    <w:rsid w:val="00CC23F3"/>
    <w:rsid w:val="00CC3B84"/>
    <w:rsid w:val="00CC55DE"/>
    <w:rsid w:val="00CE007C"/>
    <w:rsid w:val="00CF34B7"/>
    <w:rsid w:val="00D016A5"/>
    <w:rsid w:val="00D130CD"/>
    <w:rsid w:val="00D2224A"/>
    <w:rsid w:val="00D22E3F"/>
    <w:rsid w:val="00D248CF"/>
    <w:rsid w:val="00D259F4"/>
    <w:rsid w:val="00D3078A"/>
    <w:rsid w:val="00D31498"/>
    <w:rsid w:val="00D46085"/>
    <w:rsid w:val="00D52F49"/>
    <w:rsid w:val="00D53232"/>
    <w:rsid w:val="00D55BF1"/>
    <w:rsid w:val="00D71A83"/>
    <w:rsid w:val="00D75B7E"/>
    <w:rsid w:val="00D76FCF"/>
    <w:rsid w:val="00D774BC"/>
    <w:rsid w:val="00D819B4"/>
    <w:rsid w:val="00D87FF4"/>
    <w:rsid w:val="00D90E5A"/>
    <w:rsid w:val="00D95BBF"/>
    <w:rsid w:val="00D96276"/>
    <w:rsid w:val="00DA05FD"/>
    <w:rsid w:val="00DA07B0"/>
    <w:rsid w:val="00DA1E88"/>
    <w:rsid w:val="00DA4023"/>
    <w:rsid w:val="00DB50BA"/>
    <w:rsid w:val="00DB602D"/>
    <w:rsid w:val="00DB61E5"/>
    <w:rsid w:val="00DC10AF"/>
    <w:rsid w:val="00DC221C"/>
    <w:rsid w:val="00DC3B0F"/>
    <w:rsid w:val="00DD4EDF"/>
    <w:rsid w:val="00DE5645"/>
    <w:rsid w:val="00DE7187"/>
    <w:rsid w:val="00DF0D6A"/>
    <w:rsid w:val="00E04FCA"/>
    <w:rsid w:val="00E13BB7"/>
    <w:rsid w:val="00E21FF4"/>
    <w:rsid w:val="00E3091A"/>
    <w:rsid w:val="00E30A4E"/>
    <w:rsid w:val="00E327D4"/>
    <w:rsid w:val="00E505DD"/>
    <w:rsid w:val="00E510EC"/>
    <w:rsid w:val="00E53702"/>
    <w:rsid w:val="00E5797E"/>
    <w:rsid w:val="00E60028"/>
    <w:rsid w:val="00E611A8"/>
    <w:rsid w:val="00E62267"/>
    <w:rsid w:val="00E636D2"/>
    <w:rsid w:val="00E70603"/>
    <w:rsid w:val="00E70E07"/>
    <w:rsid w:val="00E73EAF"/>
    <w:rsid w:val="00E76B79"/>
    <w:rsid w:val="00E85CB3"/>
    <w:rsid w:val="00E86089"/>
    <w:rsid w:val="00E876A5"/>
    <w:rsid w:val="00EA776A"/>
    <w:rsid w:val="00EC4D19"/>
    <w:rsid w:val="00EC78AC"/>
    <w:rsid w:val="00ED175C"/>
    <w:rsid w:val="00ED27B5"/>
    <w:rsid w:val="00ED59FF"/>
    <w:rsid w:val="00F02E36"/>
    <w:rsid w:val="00F155DF"/>
    <w:rsid w:val="00F35973"/>
    <w:rsid w:val="00F41C47"/>
    <w:rsid w:val="00F4272F"/>
    <w:rsid w:val="00F46460"/>
    <w:rsid w:val="00F51B69"/>
    <w:rsid w:val="00F61C60"/>
    <w:rsid w:val="00F621A7"/>
    <w:rsid w:val="00F63CFC"/>
    <w:rsid w:val="00F66319"/>
    <w:rsid w:val="00F714B6"/>
    <w:rsid w:val="00F71782"/>
    <w:rsid w:val="00F86D9A"/>
    <w:rsid w:val="00F90CFD"/>
    <w:rsid w:val="00F94345"/>
    <w:rsid w:val="00F969CD"/>
    <w:rsid w:val="00FA0400"/>
    <w:rsid w:val="00FA130F"/>
    <w:rsid w:val="00FA4703"/>
    <w:rsid w:val="00FA4E9B"/>
    <w:rsid w:val="00FB0AE4"/>
    <w:rsid w:val="00FB6FB5"/>
    <w:rsid w:val="00FC0379"/>
    <w:rsid w:val="00FC148E"/>
    <w:rsid w:val="00FC2060"/>
    <w:rsid w:val="00FD695F"/>
    <w:rsid w:val="00FD7E48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0F17"/>
  <w15:docId w15:val="{463C7A4E-F7B9-41A5-B960-4BA5908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1296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CB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DD5"/>
  </w:style>
  <w:style w:type="paragraph" w:styleId="Fuzeile">
    <w:name w:val="footer"/>
    <w:basedOn w:val="Standard"/>
    <w:link w:val="FuzeileZchn"/>
    <w:uiPriority w:val="99"/>
    <w:unhideWhenUsed/>
    <w:rsid w:val="00CB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7D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7DD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553AB"/>
    <w:rPr>
      <w:color w:val="0000FF" w:themeColor="hyperlink"/>
      <w:u w:val="single"/>
    </w:rPr>
  </w:style>
  <w:style w:type="character" w:customStyle="1" w:styleId="lrzxr">
    <w:name w:val="lrzxr"/>
    <w:basedOn w:val="Absatz-Standardschriftart"/>
    <w:rsid w:val="002D58B9"/>
  </w:style>
  <w:style w:type="paragraph" w:styleId="Listenabsatz">
    <w:name w:val="List Paragraph"/>
    <w:basedOn w:val="Standard"/>
    <w:uiPriority w:val="34"/>
    <w:qFormat/>
    <w:rsid w:val="00FC0379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F71D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3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rause@KrauseMediation.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hyperlink" Target="mailto:koeltzsch@crossword-mediation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koeltzsch@crossword-mediation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rause@KrauseMediatio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7517CBEC5D564886016748C1A948C3" ma:contentTypeVersion="13" ma:contentTypeDescription="Ein neues Dokument erstellen." ma:contentTypeScope="" ma:versionID="a29831db62073df516624f2586a94fa2">
  <xsd:schema xmlns:xsd="http://www.w3.org/2001/XMLSchema" xmlns:xs="http://www.w3.org/2001/XMLSchema" xmlns:p="http://schemas.microsoft.com/office/2006/metadata/properties" xmlns:ns3="72ea6842-58d4-47c2-b9a8-424aef8e2079" xmlns:ns4="4d2c42a3-36eb-489a-8882-2b5896fe2fda" targetNamespace="http://schemas.microsoft.com/office/2006/metadata/properties" ma:root="true" ma:fieldsID="49c77b84702c8619c3b4b342c86ef9d5" ns3:_="" ns4:_="">
    <xsd:import namespace="72ea6842-58d4-47c2-b9a8-424aef8e2079"/>
    <xsd:import namespace="4d2c42a3-36eb-489a-8882-2b5896fe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a6842-58d4-47c2-b9a8-424aef8e2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c42a3-36eb-489a-8882-2b5896fe2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D434A-00C0-4EC2-A6F2-854BDDD3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241D5-CF78-4188-B592-63A5F1DA4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40673-DB5E-43E9-9E59-0DA15CBA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a6842-58d4-47c2-b9a8-424aef8e2079"/>
    <ds:schemaRef ds:uri="4d2c42a3-36eb-489a-8882-2b5896fe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Krause</dc:creator>
  <cp:lastModifiedBy>Sabine Krause</cp:lastModifiedBy>
  <cp:revision>14</cp:revision>
  <cp:lastPrinted>2023-11-28T21:30:00Z</cp:lastPrinted>
  <dcterms:created xsi:type="dcterms:W3CDTF">2025-09-23T10:12:00Z</dcterms:created>
  <dcterms:modified xsi:type="dcterms:W3CDTF">2025-09-23T10:38:00Z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0x0101002D7517CBEC5D564886016748C1A948C3</vt:lpwstr>
  </property>
</Properties>
</file>